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84" w:type="dxa"/>
        <w:tblLook w:val="04A0" w:firstRow="1" w:lastRow="0" w:firstColumn="1" w:lastColumn="0" w:noHBand="0" w:noVBand="1"/>
        <w:tblCaption w:val="אישור קיום ביטוח"/>
      </w:tblPr>
      <w:tblGrid>
        <w:gridCol w:w="2004"/>
        <w:gridCol w:w="2155"/>
        <w:gridCol w:w="2126"/>
        <w:gridCol w:w="2699"/>
        <w:gridCol w:w="2546"/>
      </w:tblGrid>
      <w:tr w:rsidR="00286D61" w:rsidRPr="00E661E6" w14:paraId="61D6701C" w14:textId="77777777" w:rsidTr="0081236B">
        <w:trPr>
          <w:trHeight w:val="463"/>
          <w:tblHeader/>
        </w:trPr>
        <w:tc>
          <w:tcPr>
            <w:tcW w:w="8984" w:type="dxa"/>
            <w:gridSpan w:val="4"/>
            <w:shd w:val="clear" w:color="auto" w:fill="F2F2F2" w:themeFill="background1" w:themeFillShade="F2"/>
          </w:tcPr>
          <w:p w14:paraId="419CFD53" w14:textId="58210D63" w:rsidR="0091769A" w:rsidRPr="00E661E6" w:rsidRDefault="0091769A" w:rsidP="004343EB">
            <w:pPr>
              <w:bidi w:val="0"/>
              <w:jc w:val="center"/>
              <w:rPr>
                <w:rFonts w:ascii="Times New Roman" w:hAnsi="Times New Roman" w:cs="David"/>
                <w:sz w:val="34"/>
                <w:szCs w:val="34"/>
                <w:rtl/>
              </w:rPr>
            </w:pPr>
            <w:r w:rsidRPr="00E661E6">
              <w:rPr>
                <w:rFonts w:ascii="Times New Roman" w:hAnsi="Times New Roman" w:cs="David"/>
                <w:sz w:val="28"/>
                <w:szCs w:val="28"/>
              </w:rPr>
              <w:t xml:space="preserve">Confirmation of </w:t>
            </w:r>
            <w:r w:rsidR="00991A27" w:rsidRPr="00E661E6">
              <w:rPr>
                <w:rFonts w:ascii="Times New Roman" w:hAnsi="Times New Roman" w:cs="David"/>
                <w:sz w:val="28"/>
                <w:szCs w:val="28"/>
              </w:rPr>
              <w:t xml:space="preserve">Execution </w:t>
            </w:r>
            <w:r w:rsidRPr="00E661E6">
              <w:rPr>
                <w:rFonts w:ascii="Times New Roman" w:hAnsi="Times New Roman" w:cs="David"/>
                <w:sz w:val="28"/>
                <w:szCs w:val="28"/>
              </w:rPr>
              <w:t xml:space="preserve">of </w:t>
            </w:r>
            <w:r w:rsidR="00E661E6" w:rsidRPr="00E661E6">
              <w:rPr>
                <w:rFonts w:ascii="Times New Roman" w:hAnsi="Times New Roman" w:cs="David"/>
                <w:sz w:val="28"/>
                <w:szCs w:val="28"/>
              </w:rPr>
              <w:t>Insurances</w:t>
            </w:r>
          </w:p>
        </w:tc>
        <w:tc>
          <w:tcPr>
            <w:tcW w:w="2546" w:type="dxa"/>
          </w:tcPr>
          <w:p w14:paraId="3EAF2AE6" w14:textId="77777777" w:rsidR="0091769A" w:rsidRPr="00E661E6" w:rsidRDefault="0091769A" w:rsidP="004343EB">
            <w:pPr>
              <w:bidi w:val="0"/>
              <w:rPr>
                <w:rFonts w:ascii="Times New Roman" w:hAnsi="Times New Roman" w:cs="David"/>
                <w:sz w:val="20"/>
                <w:szCs w:val="20"/>
                <w:rtl/>
              </w:rPr>
            </w:pPr>
            <w:r w:rsidRPr="00E661E6">
              <w:rPr>
                <w:rFonts w:ascii="Times New Roman" w:hAnsi="Times New Roman" w:cs="David"/>
                <w:sz w:val="20"/>
                <w:szCs w:val="20"/>
              </w:rPr>
              <w:t xml:space="preserve">Confirmation issue date </w:t>
            </w:r>
          </w:p>
          <w:p w14:paraId="610D99E9" w14:textId="77777777" w:rsidR="004343EB" w:rsidRPr="00E661E6" w:rsidRDefault="004343EB" w:rsidP="00E661E6">
            <w:pPr>
              <w:jc w:val="right"/>
              <w:rPr>
                <w:rFonts w:ascii="Times New Roman" w:hAnsi="Times New Roman" w:cs="David"/>
                <w:sz w:val="16"/>
                <w:szCs w:val="16"/>
                <w:rtl/>
              </w:rPr>
            </w:pPr>
          </w:p>
        </w:tc>
      </w:tr>
      <w:tr w:rsidR="00286D61" w:rsidRPr="00E661E6" w14:paraId="2A807856" w14:textId="77777777" w:rsidTr="0091769A">
        <w:trPr>
          <w:trHeight w:val="315"/>
        </w:trPr>
        <w:tc>
          <w:tcPr>
            <w:tcW w:w="11530" w:type="dxa"/>
            <w:gridSpan w:val="5"/>
          </w:tcPr>
          <w:p w14:paraId="7A97D4A9" w14:textId="77777777" w:rsidR="0091769A" w:rsidRPr="00E661E6" w:rsidRDefault="0091769A" w:rsidP="006D65DF">
            <w:pPr>
              <w:bidi w:val="0"/>
              <w:jc w:val="both"/>
              <w:rPr>
                <w:rFonts w:ascii="Times New Roman" w:hAnsi="Times New Roman" w:cs="David"/>
                <w:sz w:val="18"/>
                <w:szCs w:val="18"/>
              </w:rPr>
            </w:pPr>
            <w:r w:rsidRPr="00E661E6">
              <w:rPr>
                <w:rFonts w:ascii="Times New Roman" w:hAnsi="Times New Roman" w:cs="David"/>
                <w:sz w:val="18"/>
                <w:szCs w:val="18"/>
              </w:rPr>
              <w:t>This confirmation of insurance constitutes documentation proving that the insured has a valid insurance policy, according to the information set forth herein. The information set forth in this confirmation does not include all conditions and exclusions of the policy. However, in the case of contradiction between the conditions set forth in this confirmation and the conditions prescribed in the insurance policy, the statements in the insurance policy will take precedence, except in the case of a condition in this confirmation benefiting the party requesting the confirmation.</w:t>
            </w:r>
          </w:p>
          <w:p w14:paraId="2DC64637" w14:textId="77777777" w:rsidR="0091769A" w:rsidRPr="00E661E6" w:rsidRDefault="0091769A" w:rsidP="006D65DF">
            <w:pPr>
              <w:jc w:val="both"/>
              <w:rPr>
                <w:rFonts w:ascii="Times New Roman" w:hAnsi="Times New Roman" w:cs="David"/>
                <w:strike/>
                <w:sz w:val="18"/>
                <w:szCs w:val="18"/>
              </w:rPr>
            </w:pPr>
          </w:p>
        </w:tc>
      </w:tr>
      <w:tr w:rsidR="00286D61" w:rsidRPr="00E661E6" w14:paraId="129D9DF4" w14:textId="77777777" w:rsidTr="0081236B">
        <w:trPr>
          <w:trHeight w:val="278"/>
        </w:trPr>
        <w:tc>
          <w:tcPr>
            <w:tcW w:w="2004" w:type="dxa"/>
            <w:shd w:val="clear" w:color="auto" w:fill="F2F2F2" w:themeFill="background1" w:themeFillShade="F2"/>
          </w:tcPr>
          <w:p w14:paraId="1D95323E" w14:textId="77777777" w:rsidR="0091769A" w:rsidRPr="00E661E6" w:rsidRDefault="0091769A" w:rsidP="00622263">
            <w:pPr>
              <w:bidi w:val="0"/>
              <w:jc w:val="center"/>
              <w:rPr>
                <w:rFonts w:ascii="Times New Roman" w:hAnsi="Times New Roman" w:cs="David"/>
                <w:rtl/>
              </w:rPr>
            </w:pPr>
            <w:r w:rsidRPr="00E661E6">
              <w:rPr>
                <w:rFonts w:ascii="Times New Roman" w:hAnsi="Times New Roman" w:cs="David"/>
              </w:rPr>
              <w:t xml:space="preserve">Primary party requesting the confirmation* </w:t>
            </w:r>
          </w:p>
        </w:tc>
        <w:tc>
          <w:tcPr>
            <w:tcW w:w="2155" w:type="dxa"/>
            <w:shd w:val="clear" w:color="auto" w:fill="F2F2F2" w:themeFill="background1" w:themeFillShade="F2"/>
          </w:tcPr>
          <w:p w14:paraId="7FB5346F" w14:textId="77777777" w:rsidR="0091769A" w:rsidRPr="00E661E6" w:rsidDel="009955DA" w:rsidRDefault="0091769A" w:rsidP="00622263">
            <w:pPr>
              <w:jc w:val="center"/>
              <w:rPr>
                <w:rFonts w:ascii="Times New Roman" w:hAnsi="Times New Roman" w:cs="David"/>
                <w:strike/>
                <w:rtl/>
              </w:rPr>
            </w:pPr>
          </w:p>
        </w:tc>
        <w:tc>
          <w:tcPr>
            <w:tcW w:w="2126" w:type="dxa"/>
            <w:shd w:val="clear" w:color="auto" w:fill="F2F2F2" w:themeFill="background1" w:themeFillShade="F2"/>
          </w:tcPr>
          <w:p w14:paraId="65A98434" w14:textId="77777777" w:rsidR="0091769A" w:rsidRPr="00E661E6" w:rsidRDefault="0091769A" w:rsidP="00F44337">
            <w:pPr>
              <w:bidi w:val="0"/>
              <w:jc w:val="center"/>
              <w:rPr>
                <w:rFonts w:ascii="Times New Roman" w:hAnsi="Times New Roman" w:cs="David"/>
                <w:rtl/>
              </w:rPr>
            </w:pPr>
            <w:r w:rsidRPr="00E661E6">
              <w:rPr>
                <w:rFonts w:ascii="Times New Roman" w:hAnsi="Times New Roman" w:cs="David"/>
              </w:rPr>
              <w:t>The insured / the insurance candidate</w:t>
            </w:r>
          </w:p>
        </w:tc>
        <w:tc>
          <w:tcPr>
            <w:tcW w:w="2699" w:type="dxa"/>
            <w:shd w:val="clear" w:color="auto" w:fill="F2F2F2" w:themeFill="background1" w:themeFillShade="F2"/>
          </w:tcPr>
          <w:p w14:paraId="33419EBA" w14:textId="77777777" w:rsidR="0091769A" w:rsidRPr="00E661E6" w:rsidRDefault="0091769A" w:rsidP="00F44337">
            <w:pPr>
              <w:bidi w:val="0"/>
              <w:jc w:val="center"/>
              <w:rPr>
                <w:rFonts w:ascii="Times New Roman" w:hAnsi="Times New Roman" w:cs="David"/>
                <w:rtl/>
              </w:rPr>
            </w:pPr>
            <w:r w:rsidRPr="00E661E6">
              <w:rPr>
                <w:rFonts w:ascii="Times New Roman" w:hAnsi="Times New Roman" w:cs="David"/>
              </w:rPr>
              <w:t>Character of employment and occupation of the insured</w:t>
            </w:r>
          </w:p>
        </w:tc>
        <w:tc>
          <w:tcPr>
            <w:tcW w:w="2546" w:type="dxa"/>
            <w:shd w:val="clear" w:color="auto" w:fill="F2F2F2" w:themeFill="background1" w:themeFillShade="F2"/>
          </w:tcPr>
          <w:p w14:paraId="77730542" w14:textId="77777777" w:rsidR="0091769A" w:rsidRPr="00E661E6" w:rsidRDefault="0091769A" w:rsidP="00316E96">
            <w:pPr>
              <w:bidi w:val="0"/>
              <w:jc w:val="center"/>
              <w:rPr>
                <w:rFonts w:ascii="Times New Roman" w:hAnsi="Times New Roman" w:cs="David"/>
                <w:rtl/>
              </w:rPr>
            </w:pPr>
            <w:r w:rsidRPr="00E661E6">
              <w:rPr>
                <w:rFonts w:ascii="Times New Roman" w:hAnsi="Times New Roman" w:cs="David"/>
              </w:rPr>
              <w:t>Status of the party requesting the confirmation*</w:t>
            </w:r>
          </w:p>
        </w:tc>
      </w:tr>
      <w:tr w:rsidR="00286D61" w:rsidRPr="00E661E6" w14:paraId="226E4EC6" w14:textId="77777777" w:rsidTr="0081236B">
        <w:trPr>
          <w:trHeight w:val="551"/>
        </w:trPr>
        <w:tc>
          <w:tcPr>
            <w:tcW w:w="2004" w:type="dxa"/>
          </w:tcPr>
          <w:p w14:paraId="43C15F8C" w14:textId="77777777" w:rsidR="0091769A" w:rsidRPr="00E661E6" w:rsidRDefault="0091769A" w:rsidP="00316E96">
            <w:pPr>
              <w:bidi w:val="0"/>
              <w:rPr>
                <w:rFonts w:ascii="Times New Roman" w:hAnsi="Times New Roman" w:cs="David"/>
                <w:rtl/>
              </w:rPr>
            </w:pPr>
            <w:r w:rsidRPr="00E661E6">
              <w:rPr>
                <w:rFonts w:ascii="Times New Roman" w:hAnsi="Times New Roman" w:cs="David"/>
              </w:rPr>
              <w:t>Name</w:t>
            </w:r>
          </w:p>
          <w:p w14:paraId="6C7B69C1" w14:textId="77777777" w:rsidR="0081236B" w:rsidRPr="00E661E6" w:rsidRDefault="0081236B" w:rsidP="00F4626D">
            <w:pPr>
              <w:bidi w:val="0"/>
              <w:rPr>
                <w:rFonts w:ascii="Times New Roman" w:hAnsi="Times New Roman" w:cs="David"/>
                <w:rtl/>
              </w:rPr>
            </w:pPr>
            <w:r w:rsidRPr="00E661E6">
              <w:rPr>
                <w:rFonts w:ascii="Times New Roman" w:hAnsi="Times New Roman" w:cs="David"/>
              </w:rPr>
              <w:t>State of Israel – The Ministry of Health</w:t>
            </w:r>
          </w:p>
        </w:tc>
        <w:tc>
          <w:tcPr>
            <w:tcW w:w="2155" w:type="dxa"/>
          </w:tcPr>
          <w:p w14:paraId="55950088" w14:textId="77777777" w:rsidR="00033A76" w:rsidRPr="00E661E6" w:rsidRDefault="00033A76" w:rsidP="00E661E6">
            <w:pPr>
              <w:jc w:val="right"/>
              <w:rPr>
                <w:rFonts w:ascii="Times New Roman" w:hAnsi="Times New Roman" w:cs="David"/>
                <w:strike/>
              </w:rPr>
            </w:pPr>
          </w:p>
        </w:tc>
        <w:tc>
          <w:tcPr>
            <w:tcW w:w="2126" w:type="dxa"/>
          </w:tcPr>
          <w:p w14:paraId="50423F24" w14:textId="77777777" w:rsidR="0091769A" w:rsidRPr="00E661E6" w:rsidRDefault="0091769A" w:rsidP="00316E96">
            <w:pPr>
              <w:bidi w:val="0"/>
              <w:rPr>
                <w:rFonts w:ascii="Times New Roman" w:hAnsi="Times New Roman" w:cs="David"/>
                <w:rtl/>
              </w:rPr>
            </w:pPr>
            <w:r w:rsidRPr="00E661E6">
              <w:rPr>
                <w:rFonts w:ascii="Times New Roman" w:hAnsi="Times New Roman" w:cs="David"/>
              </w:rPr>
              <w:t>Name</w:t>
            </w:r>
          </w:p>
          <w:p w14:paraId="187D2AD6" w14:textId="77777777" w:rsidR="007E3890" w:rsidRPr="00E661E6" w:rsidRDefault="00033A76" w:rsidP="00316E96">
            <w:pPr>
              <w:bidi w:val="0"/>
              <w:rPr>
                <w:rFonts w:ascii="Times New Roman" w:hAnsi="Times New Roman" w:cs="David"/>
                <w:rtl/>
              </w:rPr>
            </w:pPr>
            <w:r w:rsidRPr="00E661E6">
              <w:rPr>
                <w:rFonts w:ascii="Times New Roman" w:hAnsi="Times New Roman" w:cs="David"/>
              </w:rPr>
              <w:t>of the supplier according to the agreement</w:t>
            </w:r>
          </w:p>
        </w:tc>
        <w:tc>
          <w:tcPr>
            <w:tcW w:w="2699" w:type="dxa"/>
            <w:vMerge w:val="restart"/>
            <w:shd w:val="clear" w:color="auto" w:fill="auto"/>
          </w:tcPr>
          <w:p w14:paraId="14E116A8" w14:textId="77777777" w:rsidR="0091769A" w:rsidRPr="00E661E6" w:rsidRDefault="0091769A" w:rsidP="00316E96">
            <w:pPr>
              <w:bidi w:val="0"/>
              <w:ind w:left="50" w:right="78"/>
              <w:rPr>
                <w:rFonts w:ascii="Times New Roman" w:hAnsi="Times New Roman" w:cs="David"/>
                <w:b/>
                <w:rtl/>
              </w:rPr>
            </w:pPr>
            <w:r w:rsidRPr="00E661E6">
              <w:rPr>
                <w:rFonts w:ascii="Times New Roman" w:hAnsi="Times New Roman" w:cs="David"/>
                <w:b/>
                <w:bCs/>
              </w:rPr>
              <w:t>Character of employment:</w:t>
            </w:r>
          </w:p>
          <w:p w14:paraId="1A2EE661" w14:textId="77777777" w:rsidR="0091769A" w:rsidRPr="00E661E6" w:rsidRDefault="00000000" w:rsidP="00316E96">
            <w:pPr>
              <w:bidi w:val="0"/>
              <w:ind w:left="50" w:right="78"/>
              <w:rPr>
                <w:rFonts w:ascii="Times New Roman" w:hAnsi="Times New Roman" w:cs="David"/>
                <w:b/>
                <w:rtl/>
              </w:rPr>
            </w:pPr>
            <w:sdt>
              <w:sdtPr>
                <w:rPr>
                  <w:rFonts w:ascii="Times New Roman" w:hAnsi="Times New Roman" w:cs="David"/>
                  <w:b/>
                </w:rPr>
                <w:id w:val="1563300434"/>
                <w14:checkbox>
                  <w14:checked w14:val="0"/>
                  <w14:checkedState w14:val="2612" w14:font="MS Gothic"/>
                  <w14:uncheckedState w14:val="2610" w14:font="MS Gothic"/>
                </w14:checkbox>
              </w:sdtPr>
              <w:sdtContent>
                <w:r w:rsidR="001838F5" w:rsidRPr="00E661E6">
                  <w:rPr>
                    <w:rFonts w:ascii="Segoe UI Symbol" w:hAnsi="Segoe UI Symbol" w:cs="Segoe UI Symbol"/>
                    <w:b/>
                    <w:bCs/>
                  </w:rPr>
                  <w:t>☐</w:t>
                </w:r>
              </w:sdtContent>
            </w:sdt>
            <w:r w:rsidR="001838F5" w:rsidRPr="00E661E6">
              <w:rPr>
                <w:rFonts w:ascii="Times New Roman" w:hAnsi="Times New Roman" w:cs="David"/>
                <w:b/>
                <w:bCs/>
              </w:rPr>
              <w:t>Real estate</w:t>
            </w:r>
          </w:p>
          <w:p w14:paraId="1448C552" w14:textId="77777777" w:rsidR="0091769A" w:rsidRPr="00E661E6" w:rsidRDefault="00000000" w:rsidP="00316E96">
            <w:pPr>
              <w:bidi w:val="0"/>
              <w:ind w:left="50" w:right="78"/>
              <w:rPr>
                <w:rFonts w:ascii="Times New Roman" w:hAnsi="Times New Roman" w:cs="David"/>
                <w:b/>
                <w:rtl/>
              </w:rPr>
            </w:pPr>
            <w:sdt>
              <w:sdtPr>
                <w:rPr>
                  <w:rFonts w:ascii="Times New Roman" w:hAnsi="Times New Roman" w:cs="David"/>
                  <w:b/>
                </w:rPr>
                <w:id w:val="819157208"/>
                <w14:checkbox>
                  <w14:checked w14:val="1"/>
                  <w14:checkedState w14:val="2612" w14:font="MS Gothic"/>
                  <w14:uncheckedState w14:val="2610" w14:font="MS Gothic"/>
                </w14:checkbox>
              </w:sdtPr>
              <w:sdtContent>
                <w:r w:rsidR="001838F5" w:rsidRPr="00E661E6">
                  <w:rPr>
                    <w:rFonts w:ascii="Segoe UI Symbol" w:hAnsi="Segoe UI Symbol" w:cs="Segoe UI Symbol"/>
                    <w:b/>
                    <w:bCs/>
                  </w:rPr>
                  <w:t>☒</w:t>
                </w:r>
              </w:sdtContent>
            </w:sdt>
            <w:r w:rsidR="001838F5" w:rsidRPr="00E661E6">
              <w:rPr>
                <w:rFonts w:ascii="Times New Roman" w:hAnsi="Times New Roman" w:cs="David"/>
                <w:b/>
                <w:bCs/>
              </w:rPr>
              <w:t>Services</w:t>
            </w:r>
            <w:r w:rsidR="001838F5" w:rsidRPr="00E661E6">
              <w:rPr>
                <w:rFonts w:ascii="Times New Roman" w:hAnsi="Times New Roman" w:cs="David"/>
                <w:b/>
                <w:bCs/>
                <w:rtl/>
              </w:rPr>
              <w:t xml:space="preserve"> </w:t>
            </w:r>
          </w:p>
          <w:p w14:paraId="46C6A977" w14:textId="77777777" w:rsidR="0091769A" w:rsidRPr="00E661E6" w:rsidRDefault="00000000" w:rsidP="00316E96">
            <w:pPr>
              <w:bidi w:val="0"/>
              <w:ind w:left="50" w:right="78"/>
              <w:rPr>
                <w:rFonts w:ascii="Times New Roman" w:hAnsi="Times New Roman" w:cs="David"/>
                <w:b/>
                <w:rtl/>
              </w:rPr>
            </w:pPr>
            <w:sdt>
              <w:sdtPr>
                <w:rPr>
                  <w:rFonts w:ascii="Times New Roman" w:eastAsia="MS Gothic" w:hAnsi="Times New Roman" w:cs="David"/>
                  <w:b/>
                </w:rPr>
                <w:id w:val="-1082979763"/>
                <w14:checkbox>
                  <w14:checked w14:val="0"/>
                  <w14:checkedState w14:val="2612" w14:font="MS Gothic"/>
                  <w14:uncheckedState w14:val="2610" w14:font="MS Gothic"/>
                </w14:checkbox>
              </w:sdtPr>
              <w:sdtContent>
                <w:r w:rsidR="001838F5" w:rsidRPr="00E661E6">
                  <w:rPr>
                    <w:rFonts w:ascii="Segoe UI Symbol" w:eastAsia="MS Gothic" w:hAnsi="Segoe UI Symbol" w:cs="Segoe UI Symbol"/>
                    <w:b/>
                    <w:bCs/>
                  </w:rPr>
                  <w:t>☒</w:t>
                </w:r>
              </w:sdtContent>
            </w:sdt>
            <w:r w:rsidR="001838F5" w:rsidRPr="00E661E6">
              <w:rPr>
                <w:rFonts w:ascii="Times New Roman" w:eastAsia="MS Gothic" w:hAnsi="Times New Roman" w:cs="David"/>
                <w:b/>
                <w:bCs/>
              </w:rPr>
              <w:t>Supply of products</w:t>
            </w:r>
          </w:p>
          <w:p w14:paraId="4E60096E" w14:textId="77777777" w:rsidR="0091769A" w:rsidRPr="00E661E6" w:rsidRDefault="00000000" w:rsidP="00A6740F">
            <w:pPr>
              <w:bidi w:val="0"/>
              <w:ind w:left="50" w:right="78"/>
              <w:rPr>
                <w:rFonts w:ascii="Times New Roman" w:hAnsi="Times New Roman" w:cs="David"/>
                <w:b/>
                <w:rtl/>
              </w:rPr>
            </w:pPr>
            <w:sdt>
              <w:sdtPr>
                <w:rPr>
                  <w:rFonts w:ascii="Times New Roman" w:hAnsi="Times New Roman" w:cs="David"/>
                  <w:b/>
                </w:rPr>
                <w:id w:val="1795552756"/>
                <w14:checkbox>
                  <w14:checked w14:val="1"/>
                  <w14:checkedState w14:val="2612" w14:font="MS Gothic"/>
                  <w14:uncheckedState w14:val="2610" w14:font="MS Gothic"/>
                </w14:checkbox>
              </w:sdtPr>
              <w:sdtContent>
                <w:r w:rsidR="001838F5" w:rsidRPr="00E661E6">
                  <w:rPr>
                    <w:rFonts w:ascii="Segoe UI Symbol" w:hAnsi="Segoe UI Symbol" w:cs="Segoe UI Symbol"/>
                    <w:b/>
                    <w:bCs/>
                  </w:rPr>
                  <w:t>☐</w:t>
                </w:r>
              </w:sdtContent>
            </w:sdt>
            <w:r w:rsidR="001838F5" w:rsidRPr="00E661E6">
              <w:rPr>
                <w:rFonts w:ascii="Times New Roman" w:hAnsi="Times New Roman" w:cs="David"/>
                <w:b/>
                <w:bCs/>
              </w:rPr>
              <w:t xml:space="preserve">Other: </w:t>
            </w:r>
            <w:sdt>
              <w:sdtPr>
                <w:rPr>
                  <w:rFonts w:ascii="Times New Roman" w:hAnsi="Times New Roman" w:cs="David"/>
                  <w:b/>
                </w:rPr>
                <w:id w:val="-165097029"/>
                <w:placeholder>
                  <w:docPart w:val="687474204EF14745BC2F18A4118D967D"/>
                </w:placeholder>
                <w:showingPlcHdr/>
              </w:sdtPr>
              <w:sdtContent>
                <w:r w:rsidR="001838F5" w:rsidRPr="00E661E6">
                  <w:rPr>
                    <w:rFonts w:ascii="Times New Roman" w:hAnsi="Times New Roman" w:cs="David"/>
                    <w:b/>
                    <w:bCs/>
                  </w:rPr>
                  <w:t>______</w:t>
                </w:r>
              </w:sdtContent>
            </w:sdt>
          </w:p>
          <w:p w14:paraId="55569A93" w14:textId="77777777" w:rsidR="0091769A" w:rsidRPr="00E661E6" w:rsidRDefault="0091769A" w:rsidP="00316E96">
            <w:pPr>
              <w:bidi w:val="0"/>
              <w:ind w:left="50" w:right="78"/>
              <w:rPr>
                <w:rFonts w:ascii="Times New Roman" w:hAnsi="Times New Roman" w:cs="David"/>
                <w:b/>
                <w:rtl/>
              </w:rPr>
            </w:pPr>
            <w:r w:rsidRPr="00E661E6">
              <w:rPr>
                <w:rFonts w:ascii="Times New Roman" w:hAnsi="Times New Roman" w:cs="David"/>
                <w:b/>
                <w:bCs/>
              </w:rPr>
              <w:t>The insured occupation:</w:t>
            </w:r>
          </w:p>
          <w:p w14:paraId="7674DC88" w14:textId="77777777" w:rsidR="0091769A" w:rsidRPr="00E661E6" w:rsidRDefault="000B3191" w:rsidP="005619B1">
            <w:pPr>
              <w:bidi w:val="0"/>
              <w:ind w:left="50" w:right="78"/>
              <w:rPr>
                <w:rFonts w:ascii="Times New Roman" w:hAnsi="Times New Roman" w:cs="David"/>
                <w:b/>
                <w:rtl/>
              </w:rPr>
            </w:pPr>
            <w:bookmarkStart w:id="0" w:name="TenderDesc_1"/>
            <w:r w:rsidRPr="00E661E6">
              <w:rPr>
                <w:rFonts w:ascii="Times New Roman" w:hAnsi="Times New Roman" w:cs="David"/>
                <w:sz w:val="24"/>
                <w:szCs w:val="24"/>
              </w:rPr>
              <w:t>DB infrastructures maintenance services</w:t>
            </w:r>
            <w:bookmarkEnd w:id="0"/>
            <w:r w:rsidRPr="00E661E6">
              <w:rPr>
                <w:rFonts w:ascii="Times New Roman" w:hAnsi="Times New Roman" w:cs="David"/>
                <w:sz w:val="24"/>
                <w:szCs w:val="24"/>
              </w:rPr>
              <w:t xml:space="preserve"> for the Ministry of Health, the Governmental Medical Centers Directorate, and for the governmental medical centers that also include technical support, consultation, professional accompaniment, assistance in remedying and preventing malfunctions, monitoring, documentation, bank of hours</w:t>
            </w:r>
          </w:p>
        </w:tc>
        <w:tc>
          <w:tcPr>
            <w:tcW w:w="2546" w:type="dxa"/>
            <w:vMerge w:val="restart"/>
          </w:tcPr>
          <w:p w14:paraId="7C3D3328" w14:textId="77777777" w:rsidR="0091769A" w:rsidRPr="00E661E6" w:rsidRDefault="00000000" w:rsidP="00316E96">
            <w:pPr>
              <w:bidi w:val="0"/>
              <w:ind w:left="50" w:right="78"/>
              <w:rPr>
                <w:rFonts w:ascii="Times New Roman" w:hAnsi="Times New Roman" w:cs="David"/>
                <w:b/>
                <w:rtl/>
              </w:rPr>
            </w:pPr>
            <w:sdt>
              <w:sdtPr>
                <w:rPr>
                  <w:rFonts w:ascii="Times New Roman" w:hAnsi="Times New Roman" w:cs="David"/>
                  <w:b/>
                </w:rPr>
                <w:id w:val="-1159690115"/>
                <w14:checkbox>
                  <w14:checked w14:val="0"/>
                  <w14:checkedState w14:val="2612" w14:font="MS Gothic"/>
                  <w14:uncheckedState w14:val="2610" w14:font="MS Gothic"/>
                </w14:checkbox>
              </w:sdtPr>
              <w:sdtContent>
                <w:r w:rsidR="001838F5" w:rsidRPr="00E661E6">
                  <w:rPr>
                    <w:rFonts w:ascii="Segoe UI Symbol" w:hAnsi="Segoe UI Symbol" w:cs="Segoe UI Symbol"/>
                    <w:b/>
                    <w:bCs/>
                  </w:rPr>
                  <w:t>☐</w:t>
                </w:r>
              </w:sdtContent>
            </w:sdt>
            <w:r w:rsidR="001838F5" w:rsidRPr="00E661E6">
              <w:rPr>
                <w:rFonts w:ascii="Times New Roman" w:hAnsi="Times New Roman" w:cs="David"/>
                <w:b/>
                <w:bCs/>
              </w:rPr>
              <w:t>Lessor</w:t>
            </w:r>
          </w:p>
          <w:p w14:paraId="52E07925" w14:textId="77777777" w:rsidR="0091769A" w:rsidRPr="00E661E6" w:rsidRDefault="00000000" w:rsidP="00316E96">
            <w:pPr>
              <w:bidi w:val="0"/>
              <w:ind w:left="50" w:right="78"/>
              <w:rPr>
                <w:rFonts w:ascii="Times New Roman" w:hAnsi="Times New Roman" w:cs="David"/>
                <w:b/>
                <w:rtl/>
              </w:rPr>
            </w:pPr>
            <w:sdt>
              <w:sdtPr>
                <w:rPr>
                  <w:rFonts w:ascii="Times New Roman" w:hAnsi="Times New Roman" w:cs="David"/>
                  <w:b/>
                </w:rPr>
                <w:id w:val="704603622"/>
                <w14:checkbox>
                  <w14:checked w14:val="0"/>
                  <w14:checkedState w14:val="2612" w14:font="MS Gothic"/>
                  <w14:uncheckedState w14:val="2610" w14:font="MS Gothic"/>
                </w14:checkbox>
              </w:sdtPr>
              <w:sdtContent>
                <w:r w:rsidR="001838F5" w:rsidRPr="00E661E6">
                  <w:rPr>
                    <w:rFonts w:ascii="Segoe UI Symbol" w:hAnsi="Segoe UI Symbol" w:cs="Segoe UI Symbol"/>
                    <w:b/>
                    <w:bCs/>
                  </w:rPr>
                  <w:t>☐</w:t>
                </w:r>
              </w:sdtContent>
            </w:sdt>
            <w:r w:rsidR="001838F5" w:rsidRPr="00E661E6">
              <w:rPr>
                <w:rFonts w:ascii="Times New Roman" w:hAnsi="Times New Roman" w:cs="David"/>
                <w:b/>
                <w:bCs/>
              </w:rPr>
              <w:t>Lessee</w:t>
            </w:r>
          </w:p>
          <w:p w14:paraId="089464C6" w14:textId="77777777" w:rsidR="0091769A" w:rsidRPr="00E661E6" w:rsidRDefault="00000000" w:rsidP="00316E96">
            <w:pPr>
              <w:bidi w:val="0"/>
              <w:ind w:left="50" w:right="78"/>
              <w:rPr>
                <w:rFonts w:ascii="Times New Roman" w:hAnsi="Times New Roman" w:cs="David"/>
                <w:b/>
                <w:rtl/>
              </w:rPr>
            </w:pPr>
            <w:sdt>
              <w:sdtPr>
                <w:rPr>
                  <w:rFonts w:ascii="Times New Roman" w:hAnsi="Times New Roman" w:cs="David"/>
                  <w:b/>
                </w:rPr>
                <w:id w:val="-1507819856"/>
                <w14:checkbox>
                  <w14:checked w14:val="0"/>
                  <w14:checkedState w14:val="2612" w14:font="MS Gothic"/>
                  <w14:uncheckedState w14:val="2610" w14:font="MS Gothic"/>
                </w14:checkbox>
              </w:sdtPr>
              <w:sdtContent>
                <w:r w:rsidR="001838F5" w:rsidRPr="00E661E6">
                  <w:rPr>
                    <w:rFonts w:ascii="Segoe UI Symbol" w:hAnsi="Segoe UI Symbol" w:cs="Segoe UI Symbol"/>
                    <w:b/>
                    <w:bCs/>
                  </w:rPr>
                  <w:t>☐</w:t>
                </w:r>
              </w:sdtContent>
            </w:sdt>
            <w:r w:rsidR="001838F5" w:rsidRPr="00E661E6">
              <w:rPr>
                <w:rFonts w:ascii="Times New Roman" w:hAnsi="Times New Roman" w:cs="David"/>
                <w:b/>
                <w:bCs/>
              </w:rPr>
              <w:t>Concessionaire</w:t>
            </w:r>
          </w:p>
          <w:p w14:paraId="3FEABBB9" w14:textId="77777777" w:rsidR="0091769A" w:rsidRPr="00E661E6" w:rsidRDefault="00000000" w:rsidP="00316E96">
            <w:pPr>
              <w:bidi w:val="0"/>
              <w:ind w:left="50" w:right="78"/>
              <w:rPr>
                <w:rFonts w:ascii="Times New Roman" w:hAnsi="Times New Roman" w:cs="David"/>
                <w:b/>
                <w:rtl/>
              </w:rPr>
            </w:pPr>
            <w:sdt>
              <w:sdtPr>
                <w:rPr>
                  <w:rFonts w:ascii="Times New Roman" w:hAnsi="Times New Roman" w:cs="David"/>
                  <w:b/>
                </w:rPr>
                <w:id w:val="1702819348"/>
                <w14:checkbox>
                  <w14:checked w14:val="0"/>
                  <w14:checkedState w14:val="2612" w14:font="MS Gothic"/>
                  <w14:uncheckedState w14:val="2610" w14:font="MS Gothic"/>
                </w14:checkbox>
              </w:sdtPr>
              <w:sdtContent>
                <w:r w:rsidR="001838F5" w:rsidRPr="00E661E6">
                  <w:rPr>
                    <w:rFonts w:ascii="Segoe UI Symbol" w:hAnsi="Segoe UI Symbol" w:cs="Segoe UI Symbol"/>
                    <w:b/>
                    <w:bCs/>
                  </w:rPr>
                  <w:t>☐</w:t>
                </w:r>
              </w:sdtContent>
            </w:sdt>
            <w:r w:rsidR="001838F5" w:rsidRPr="00E661E6">
              <w:rPr>
                <w:rFonts w:ascii="Times New Roman" w:hAnsi="Times New Roman" w:cs="David"/>
                <w:b/>
                <w:bCs/>
              </w:rPr>
              <w:t xml:space="preserve"> Subcontractors</w:t>
            </w:r>
          </w:p>
          <w:p w14:paraId="2B308019" w14:textId="77777777" w:rsidR="0091769A" w:rsidRPr="00E661E6" w:rsidRDefault="00000000" w:rsidP="00316E96">
            <w:pPr>
              <w:bidi w:val="0"/>
              <w:ind w:left="50" w:right="78"/>
              <w:rPr>
                <w:rFonts w:ascii="Times New Roman" w:hAnsi="Times New Roman" w:cs="David"/>
                <w:b/>
                <w:rtl/>
              </w:rPr>
            </w:pPr>
            <w:sdt>
              <w:sdtPr>
                <w:rPr>
                  <w:rFonts w:ascii="Times New Roman" w:eastAsia="MS Gothic" w:hAnsi="Times New Roman" w:cs="David"/>
                  <w:b/>
                </w:rPr>
                <w:id w:val="-174735466"/>
                <w14:checkbox>
                  <w14:checked w14:val="1"/>
                  <w14:checkedState w14:val="2612" w14:font="MS Gothic"/>
                  <w14:uncheckedState w14:val="2610" w14:font="MS Gothic"/>
                </w14:checkbox>
              </w:sdtPr>
              <w:sdtContent>
                <w:r w:rsidR="001838F5" w:rsidRPr="00E661E6">
                  <w:rPr>
                    <w:rFonts w:ascii="Segoe UI Symbol" w:eastAsia="MS Gothic" w:hAnsi="Segoe UI Symbol" w:cs="Segoe UI Symbol"/>
                    <w:b/>
                    <w:bCs/>
                  </w:rPr>
                  <w:t>☒</w:t>
                </w:r>
              </w:sdtContent>
            </w:sdt>
            <w:r w:rsidR="001838F5" w:rsidRPr="00E661E6">
              <w:rPr>
                <w:rFonts w:ascii="Times New Roman" w:eastAsia="MS Gothic" w:hAnsi="Times New Roman" w:cs="David"/>
                <w:b/>
                <w:bCs/>
              </w:rPr>
              <w:t xml:space="preserve"> Client ordering services</w:t>
            </w:r>
          </w:p>
          <w:p w14:paraId="7EAF1B64" w14:textId="24EEC465" w:rsidR="0091769A" w:rsidRPr="00E661E6" w:rsidRDefault="00000000" w:rsidP="00316E96">
            <w:pPr>
              <w:bidi w:val="0"/>
              <w:ind w:left="50" w:right="78"/>
              <w:rPr>
                <w:rFonts w:ascii="Times New Roman" w:hAnsi="Times New Roman" w:cs="David"/>
                <w:b/>
                <w:rtl/>
              </w:rPr>
            </w:pPr>
            <w:sdt>
              <w:sdtPr>
                <w:rPr>
                  <w:rFonts w:ascii="Times New Roman" w:eastAsia="MS Gothic" w:hAnsi="Times New Roman" w:cs="David"/>
                  <w:b/>
                </w:rPr>
                <w:id w:val="576176948"/>
                <w14:checkbox>
                  <w14:checked w14:val="0"/>
                  <w14:checkedState w14:val="2612" w14:font="MS Gothic"/>
                  <w14:uncheckedState w14:val="2610" w14:font="MS Gothic"/>
                </w14:checkbox>
              </w:sdtPr>
              <w:sdtContent>
                <w:r w:rsidR="001838F5" w:rsidRPr="00E661E6">
                  <w:rPr>
                    <w:rFonts w:ascii="Segoe UI Symbol" w:eastAsia="MS Gothic" w:hAnsi="Segoe UI Symbol" w:cs="Segoe UI Symbol"/>
                    <w:b/>
                    <w:bCs/>
                  </w:rPr>
                  <w:t>☒</w:t>
                </w:r>
              </w:sdtContent>
            </w:sdt>
            <w:r w:rsidR="001838F5" w:rsidRPr="00E661E6">
              <w:rPr>
                <w:rFonts w:ascii="Times New Roman" w:eastAsia="MS Gothic" w:hAnsi="Times New Roman" w:cs="David"/>
                <w:b/>
                <w:bCs/>
              </w:rPr>
              <w:t xml:space="preserve"> </w:t>
            </w:r>
            <w:r w:rsidR="00E661E6">
              <w:rPr>
                <w:rFonts w:ascii="Times New Roman" w:eastAsia="MS Gothic" w:hAnsi="Times New Roman" w:cs="David"/>
                <w:b/>
                <w:bCs/>
              </w:rPr>
              <w:t xml:space="preserve">Client </w:t>
            </w:r>
            <w:r w:rsidR="001838F5" w:rsidRPr="00E661E6">
              <w:rPr>
                <w:rFonts w:ascii="Times New Roman" w:eastAsia="MS Gothic" w:hAnsi="Times New Roman" w:cs="David"/>
                <w:b/>
                <w:bCs/>
              </w:rPr>
              <w:t>ordering products</w:t>
            </w:r>
          </w:p>
          <w:p w14:paraId="1EBAC324" w14:textId="77777777" w:rsidR="0091769A" w:rsidRPr="00E661E6" w:rsidRDefault="00000000" w:rsidP="00316E96">
            <w:pPr>
              <w:bidi w:val="0"/>
              <w:ind w:left="50" w:right="78"/>
              <w:rPr>
                <w:rFonts w:ascii="Times New Roman" w:hAnsi="Times New Roman" w:cs="David"/>
                <w:b/>
                <w:rtl/>
              </w:rPr>
            </w:pPr>
            <w:sdt>
              <w:sdtPr>
                <w:rPr>
                  <w:rFonts w:ascii="Times New Roman" w:hAnsi="Times New Roman" w:cs="David"/>
                  <w:b/>
                </w:rPr>
                <w:id w:val="-582527796"/>
                <w14:checkbox>
                  <w14:checked w14:val="0"/>
                  <w14:checkedState w14:val="2612" w14:font="MS Gothic"/>
                  <w14:uncheckedState w14:val="2610" w14:font="MS Gothic"/>
                </w14:checkbox>
              </w:sdtPr>
              <w:sdtContent>
                <w:r w:rsidR="001838F5" w:rsidRPr="00E661E6">
                  <w:rPr>
                    <w:rFonts w:ascii="Segoe UI Symbol" w:hAnsi="Segoe UI Symbol" w:cs="Segoe UI Symbol"/>
                    <w:b/>
                    <w:bCs/>
                  </w:rPr>
                  <w:t>☐</w:t>
                </w:r>
              </w:sdtContent>
            </w:sdt>
            <w:r w:rsidR="001838F5" w:rsidRPr="00E661E6">
              <w:rPr>
                <w:rFonts w:ascii="Times New Roman" w:hAnsi="Times New Roman" w:cs="David"/>
                <w:b/>
                <w:bCs/>
              </w:rPr>
              <w:t xml:space="preserve">Other: </w:t>
            </w:r>
            <w:sdt>
              <w:sdtPr>
                <w:rPr>
                  <w:rFonts w:ascii="Times New Roman" w:hAnsi="Times New Roman" w:cs="David"/>
                  <w:b/>
                </w:rPr>
                <w:id w:val="121199404"/>
                <w:placeholder>
                  <w:docPart w:val="2086E445D0A74F3CB49593995046DB6A"/>
                </w:placeholder>
                <w:showingPlcHdr/>
              </w:sdtPr>
              <w:sdtContent>
                <w:r w:rsidR="001838F5" w:rsidRPr="00E661E6">
                  <w:rPr>
                    <w:rFonts w:ascii="Times New Roman" w:hAnsi="Times New Roman" w:cs="David"/>
                    <w:b/>
                    <w:bCs/>
                  </w:rPr>
                  <w:t>______</w:t>
                </w:r>
              </w:sdtContent>
            </w:sdt>
          </w:p>
          <w:p w14:paraId="7DDD00A2" w14:textId="77777777" w:rsidR="0091769A" w:rsidRPr="00E661E6" w:rsidRDefault="0091769A" w:rsidP="00E661E6">
            <w:pPr>
              <w:ind w:left="50" w:right="78"/>
              <w:jc w:val="right"/>
              <w:rPr>
                <w:rFonts w:ascii="Times New Roman" w:hAnsi="Times New Roman" w:cs="David"/>
                <w:b/>
                <w:rtl/>
              </w:rPr>
            </w:pPr>
          </w:p>
        </w:tc>
      </w:tr>
      <w:tr w:rsidR="00286D61" w:rsidRPr="00E661E6" w14:paraId="02247070" w14:textId="77777777" w:rsidTr="0081236B">
        <w:trPr>
          <w:trHeight w:val="571"/>
        </w:trPr>
        <w:tc>
          <w:tcPr>
            <w:tcW w:w="2004" w:type="dxa"/>
          </w:tcPr>
          <w:p w14:paraId="7CD0C895" w14:textId="77777777" w:rsidR="0091769A" w:rsidRPr="00E661E6" w:rsidRDefault="0091769A" w:rsidP="00316E96">
            <w:pPr>
              <w:bidi w:val="0"/>
              <w:rPr>
                <w:rFonts w:ascii="Times New Roman" w:hAnsi="Times New Roman" w:cs="David"/>
                <w:rtl/>
              </w:rPr>
            </w:pPr>
            <w:r w:rsidRPr="00E661E6">
              <w:rPr>
                <w:rFonts w:ascii="Times New Roman" w:hAnsi="Times New Roman" w:cs="David"/>
              </w:rPr>
              <w:t>Identity / Private Company No.</w:t>
            </w:r>
          </w:p>
          <w:p w14:paraId="70AC0758" w14:textId="77777777" w:rsidR="0081236B" w:rsidRPr="00E661E6" w:rsidRDefault="0081236B" w:rsidP="00316E96">
            <w:pPr>
              <w:rPr>
                <w:rFonts w:ascii="Times New Roman" w:hAnsi="Times New Roman" w:cs="David"/>
                <w:rtl/>
              </w:rPr>
            </w:pPr>
          </w:p>
        </w:tc>
        <w:tc>
          <w:tcPr>
            <w:tcW w:w="2155" w:type="dxa"/>
          </w:tcPr>
          <w:p w14:paraId="12A2A7B1" w14:textId="77777777" w:rsidR="00033A76" w:rsidRPr="00E661E6" w:rsidRDefault="00033A76" w:rsidP="00E661E6">
            <w:pPr>
              <w:jc w:val="right"/>
              <w:rPr>
                <w:rFonts w:ascii="Times New Roman" w:hAnsi="Times New Roman" w:cs="David"/>
                <w:strike/>
                <w:rtl/>
              </w:rPr>
            </w:pPr>
          </w:p>
        </w:tc>
        <w:tc>
          <w:tcPr>
            <w:tcW w:w="2126" w:type="dxa"/>
          </w:tcPr>
          <w:p w14:paraId="0507FA5C" w14:textId="77777777" w:rsidR="0091769A" w:rsidRPr="00E661E6" w:rsidRDefault="0091769A" w:rsidP="00316E96">
            <w:pPr>
              <w:bidi w:val="0"/>
              <w:rPr>
                <w:rFonts w:ascii="Times New Roman" w:hAnsi="Times New Roman" w:cs="David"/>
                <w:rtl/>
              </w:rPr>
            </w:pPr>
            <w:r w:rsidRPr="00E661E6">
              <w:rPr>
                <w:rFonts w:ascii="Times New Roman" w:hAnsi="Times New Roman" w:cs="David"/>
              </w:rPr>
              <w:t>Identity / Private Company No.</w:t>
            </w:r>
          </w:p>
          <w:p w14:paraId="1E1C52B9" w14:textId="77777777" w:rsidR="007E3890" w:rsidRPr="00E661E6" w:rsidRDefault="00033A76" w:rsidP="00316E96">
            <w:pPr>
              <w:bidi w:val="0"/>
              <w:rPr>
                <w:rFonts w:ascii="Times New Roman" w:hAnsi="Times New Roman" w:cs="David"/>
                <w:rtl/>
              </w:rPr>
            </w:pPr>
            <w:r w:rsidRPr="00E661E6">
              <w:rPr>
                <w:rFonts w:ascii="Times New Roman" w:hAnsi="Times New Roman" w:cs="David"/>
              </w:rPr>
              <w:t>of the supplier according to the agreement</w:t>
            </w:r>
          </w:p>
        </w:tc>
        <w:tc>
          <w:tcPr>
            <w:tcW w:w="2699" w:type="dxa"/>
            <w:vMerge/>
            <w:shd w:val="clear" w:color="auto" w:fill="auto"/>
          </w:tcPr>
          <w:p w14:paraId="3F9E38A2" w14:textId="77777777" w:rsidR="0091769A" w:rsidRPr="00E661E6" w:rsidRDefault="0091769A" w:rsidP="00316E96">
            <w:pPr>
              <w:ind w:left="50" w:right="78"/>
              <w:rPr>
                <w:rFonts w:ascii="Times New Roman" w:hAnsi="Times New Roman" w:cs="David"/>
                <w:b/>
                <w:rtl/>
              </w:rPr>
            </w:pPr>
          </w:p>
        </w:tc>
        <w:tc>
          <w:tcPr>
            <w:tcW w:w="2546" w:type="dxa"/>
            <w:vMerge/>
          </w:tcPr>
          <w:p w14:paraId="33EF65E2" w14:textId="77777777" w:rsidR="0091769A" w:rsidRPr="00E661E6" w:rsidRDefault="0091769A" w:rsidP="00E661E6">
            <w:pPr>
              <w:ind w:left="50" w:right="78"/>
              <w:jc w:val="right"/>
              <w:rPr>
                <w:rFonts w:ascii="Times New Roman" w:hAnsi="Times New Roman" w:cs="David"/>
                <w:b/>
                <w:rtl/>
              </w:rPr>
            </w:pPr>
          </w:p>
        </w:tc>
      </w:tr>
      <w:tr w:rsidR="00286D61" w:rsidRPr="00E661E6" w14:paraId="1C743C38" w14:textId="77777777" w:rsidTr="0081236B">
        <w:trPr>
          <w:trHeight w:val="513"/>
        </w:trPr>
        <w:tc>
          <w:tcPr>
            <w:tcW w:w="2004" w:type="dxa"/>
            <w:vMerge w:val="restart"/>
          </w:tcPr>
          <w:p w14:paraId="4AFA2A4A" w14:textId="77777777" w:rsidR="0091769A" w:rsidRPr="00E661E6" w:rsidRDefault="0091769A" w:rsidP="00316E96">
            <w:pPr>
              <w:bidi w:val="0"/>
              <w:rPr>
                <w:rFonts w:ascii="Times New Roman" w:hAnsi="Times New Roman" w:cs="David"/>
                <w:rtl/>
              </w:rPr>
            </w:pPr>
            <w:r w:rsidRPr="00E661E6">
              <w:rPr>
                <w:rFonts w:ascii="Times New Roman" w:hAnsi="Times New Roman" w:cs="David"/>
              </w:rPr>
              <w:t>Address</w:t>
            </w:r>
          </w:p>
          <w:p w14:paraId="7A353C29" w14:textId="77777777" w:rsidR="0081236B" w:rsidRPr="00E661E6" w:rsidRDefault="0081236B" w:rsidP="00E661E6">
            <w:pPr>
              <w:jc w:val="right"/>
              <w:rPr>
                <w:rFonts w:ascii="Times New Roman" w:hAnsi="Times New Roman" w:cs="David"/>
                <w:rtl/>
              </w:rPr>
            </w:pPr>
          </w:p>
          <w:p w14:paraId="6751FB96" w14:textId="77777777" w:rsidR="0081236B" w:rsidRPr="00E661E6" w:rsidRDefault="0081236B" w:rsidP="00316E96">
            <w:pPr>
              <w:bidi w:val="0"/>
              <w:rPr>
                <w:rFonts w:ascii="Times New Roman" w:hAnsi="Times New Roman" w:cs="David"/>
                <w:rtl/>
              </w:rPr>
            </w:pPr>
            <w:r w:rsidRPr="00E661E6">
              <w:rPr>
                <w:rFonts w:ascii="Times New Roman" w:hAnsi="Times New Roman" w:cs="David"/>
              </w:rPr>
              <w:t>Jerusalem, according to the address set forth in the agreement</w:t>
            </w:r>
          </w:p>
        </w:tc>
        <w:tc>
          <w:tcPr>
            <w:tcW w:w="2155" w:type="dxa"/>
          </w:tcPr>
          <w:p w14:paraId="4F2D8BB9" w14:textId="77777777" w:rsidR="00033A76" w:rsidRPr="00E661E6" w:rsidRDefault="00033A76" w:rsidP="00E661E6">
            <w:pPr>
              <w:jc w:val="right"/>
              <w:rPr>
                <w:rFonts w:ascii="Times New Roman" w:hAnsi="Times New Roman" w:cs="David"/>
                <w:strike/>
                <w:rtl/>
              </w:rPr>
            </w:pPr>
          </w:p>
        </w:tc>
        <w:tc>
          <w:tcPr>
            <w:tcW w:w="2126" w:type="dxa"/>
            <w:vMerge w:val="restart"/>
          </w:tcPr>
          <w:p w14:paraId="21561712" w14:textId="77777777" w:rsidR="0091769A" w:rsidRPr="00E661E6" w:rsidRDefault="0091769A" w:rsidP="00316E96">
            <w:pPr>
              <w:bidi w:val="0"/>
              <w:rPr>
                <w:rFonts w:ascii="Times New Roman" w:hAnsi="Times New Roman" w:cs="David"/>
                <w:rtl/>
              </w:rPr>
            </w:pPr>
            <w:r w:rsidRPr="00E661E6">
              <w:rPr>
                <w:rFonts w:ascii="Times New Roman" w:hAnsi="Times New Roman" w:cs="David"/>
              </w:rPr>
              <w:t>Address</w:t>
            </w:r>
          </w:p>
          <w:p w14:paraId="7EBFBF5D" w14:textId="77777777" w:rsidR="007E3890" w:rsidRPr="00E661E6" w:rsidRDefault="007E3890" w:rsidP="00316E96">
            <w:pPr>
              <w:bidi w:val="0"/>
              <w:rPr>
                <w:rFonts w:ascii="Times New Roman" w:hAnsi="Times New Roman" w:cs="David"/>
                <w:rtl/>
              </w:rPr>
            </w:pPr>
            <w:r w:rsidRPr="00E661E6">
              <w:rPr>
                <w:rFonts w:ascii="Times New Roman" w:hAnsi="Times New Roman" w:cs="David"/>
              </w:rPr>
              <w:t>of the supplier according to the agreement</w:t>
            </w:r>
          </w:p>
        </w:tc>
        <w:tc>
          <w:tcPr>
            <w:tcW w:w="2699" w:type="dxa"/>
            <w:vMerge/>
            <w:shd w:val="clear" w:color="auto" w:fill="auto"/>
          </w:tcPr>
          <w:p w14:paraId="1D1D4AF9" w14:textId="77777777" w:rsidR="0091769A" w:rsidRPr="00E661E6" w:rsidRDefault="0091769A" w:rsidP="00316E96">
            <w:pPr>
              <w:ind w:left="50" w:right="78"/>
              <w:rPr>
                <w:rFonts w:ascii="Times New Roman" w:hAnsi="Times New Roman" w:cs="David"/>
                <w:b/>
                <w:rtl/>
              </w:rPr>
            </w:pPr>
          </w:p>
        </w:tc>
        <w:tc>
          <w:tcPr>
            <w:tcW w:w="2546" w:type="dxa"/>
            <w:vMerge/>
          </w:tcPr>
          <w:p w14:paraId="07D1F36C" w14:textId="77777777" w:rsidR="0091769A" w:rsidRPr="00E661E6" w:rsidRDefault="0091769A" w:rsidP="00E661E6">
            <w:pPr>
              <w:ind w:left="50" w:right="78"/>
              <w:jc w:val="right"/>
              <w:rPr>
                <w:rFonts w:ascii="Times New Roman" w:hAnsi="Times New Roman" w:cs="David"/>
                <w:b/>
                <w:rtl/>
              </w:rPr>
            </w:pPr>
          </w:p>
        </w:tc>
      </w:tr>
      <w:tr w:rsidR="0091769A" w:rsidRPr="00E661E6" w14:paraId="4D14D977" w14:textId="77777777" w:rsidTr="0081236B">
        <w:trPr>
          <w:trHeight w:val="512"/>
        </w:trPr>
        <w:tc>
          <w:tcPr>
            <w:tcW w:w="2004" w:type="dxa"/>
            <w:vMerge/>
          </w:tcPr>
          <w:p w14:paraId="3236FCD9" w14:textId="77777777" w:rsidR="0091769A" w:rsidRPr="00E661E6" w:rsidRDefault="0091769A" w:rsidP="00E661E6">
            <w:pPr>
              <w:jc w:val="right"/>
              <w:rPr>
                <w:rFonts w:ascii="Times New Roman" w:hAnsi="Times New Roman" w:cs="David"/>
                <w:rtl/>
              </w:rPr>
            </w:pPr>
          </w:p>
        </w:tc>
        <w:tc>
          <w:tcPr>
            <w:tcW w:w="2155" w:type="dxa"/>
          </w:tcPr>
          <w:p w14:paraId="028ED5C5" w14:textId="77777777" w:rsidR="0091769A" w:rsidRPr="00E661E6" w:rsidRDefault="0091769A" w:rsidP="006D65DF">
            <w:pPr>
              <w:jc w:val="both"/>
              <w:rPr>
                <w:rFonts w:ascii="Times New Roman" w:hAnsi="Times New Roman" w:cs="David"/>
                <w:strike/>
                <w:rtl/>
              </w:rPr>
            </w:pPr>
          </w:p>
        </w:tc>
        <w:tc>
          <w:tcPr>
            <w:tcW w:w="2126" w:type="dxa"/>
            <w:vMerge/>
          </w:tcPr>
          <w:p w14:paraId="3CAB9E3D" w14:textId="77777777" w:rsidR="0091769A" w:rsidRPr="00E661E6" w:rsidRDefault="0091769A" w:rsidP="00316E96">
            <w:pPr>
              <w:rPr>
                <w:rFonts w:ascii="Times New Roman" w:hAnsi="Times New Roman" w:cs="David"/>
                <w:rtl/>
              </w:rPr>
            </w:pPr>
          </w:p>
        </w:tc>
        <w:tc>
          <w:tcPr>
            <w:tcW w:w="2699" w:type="dxa"/>
            <w:vMerge/>
            <w:shd w:val="clear" w:color="auto" w:fill="auto"/>
          </w:tcPr>
          <w:p w14:paraId="1EE2626E" w14:textId="77777777" w:rsidR="0091769A" w:rsidRPr="00E661E6" w:rsidRDefault="0091769A" w:rsidP="00316E96">
            <w:pPr>
              <w:ind w:left="50" w:right="78"/>
              <w:rPr>
                <w:rFonts w:ascii="Times New Roman" w:hAnsi="Times New Roman" w:cs="David"/>
                <w:b/>
                <w:rtl/>
              </w:rPr>
            </w:pPr>
          </w:p>
        </w:tc>
        <w:tc>
          <w:tcPr>
            <w:tcW w:w="2546" w:type="dxa"/>
            <w:vMerge/>
          </w:tcPr>
          <w:p w14:paraId="6DE6DF63" w14:textId="77777777" w:rsidR="0091769A" w:rsidRPr="00E661E6" w:rsidRDefault="0091769A" w:rsidP="00E661E6">
            <w:pPr>
              <w:ind w:left="50" w:right="78"/>
              <w:jc w:val="right"/>
              <w:rPr>
                <w:rFonts w:ascii="Times New Roman" w:hAnsi="Times New Roman" w:cs="David"/>
                <w:b/>
                <w:rtl/>
              </w:rPr>
            </w:pPr>
          </w:p>
        </w:tc>
      </w:tr>
    </w:tbl>
    <w:p w14:paraId="33E797DA" w14:textId="77777777" w:rsidR="00AC07D7" w:rsidRPr="00E661E6" w:rsidRDefault="00AC07D7" w:rsidP="00E661E6">
      <w:pPr>
        <w:jc w:val="right"/>
        <w:rPr>
          <w:rFonts w:ascii="Times New Roman" w:hAnsi="Times New Roman" w:cs="David"/>
          <w:sz w:val="2"/>
          <w:szCs w:val="2"/>
        </w:rPr>
      </w:pPr>
    </w:p>
    <w:tbl>
      <w:tblPr>
        <w:tblStyle w:val="TableGrid"/>
        <w:tblpPr w:leftFromText="180" w:rightFromText="180" w:vertAnchor="text" w:tblpY="1"/>
        <w:tblOverlap w:val="never"/>
        <w:tblW w:w="11482" w:type="dxa"/>
        <w:tblLayout w:type="fixed"/>
        <w:tblLook w:val="04A0" w:firstRow="1" w:lastRow="0" w:firstColumn="1" w:lastColumn="0" w:noHBand="0" w:noVBand="1"/>
        <w:tblCaption w:val="אישור קיום ביטוח"/>
      </w:tblPr>
      <w:tblGrid>
        <w:gridCol w:w="7"/>
        <w:gridCol w:w="1560"/>
        <w:gridCol w:w="858"/>
        <w:gridCol w:w="1350"/>
        <w:gridCol w:w="627"/>
        <w:gridCol w:w="1134"/>
        <w:gridCol w:w="709"/>
        <w:gridCol w:w="709"/>
        <w:gridCol w:w="1134"/>
        <w:gridCol w:w="567"/>
        <w:gridCol w:w="2827"/>
      </w:tblGrid>
      <w:tr w:rsidR="00286D61" w:rsidRPr="00E661E6" w14:paraId="1F27BC25" w14:textId="77777777" w:rsidTr="00E661E6">
        <w:trPr>
          <w:trHeight w:val="268"/>
          <w:tblHeader/>
        </w:trPr>
        <w:tc>
          <w:tcPr>
            <w:tcW w:w="11482" w:type="dxa"/>
            <w:gridSpan w:val="11"/>
            <w:tcMar>
              <w:left w:w="14" w:type="dxa"/>
              <w:right w:w="14" w:type="dxa"/>
            </w:tcMar>
          </w:tcPr>
          <w:p w14:paraId="56B95611" w14:textId="77777777" w:rsidR="004C3D12" w:rsidRPr="00E661E6" w:rsidRDefault="004C3D12" w:rsidP="002E7D05">
            <w:pPr>
              <w:bidi w:val="0"/>
              <w:rPr>
                <w:rFonts w:ascii="Times New Roman" w:hAnsi="Times New Roman" w:cs="David"/>
                <w:sz w:val="16"/>
                <w:rtl/>
              </w:rPr>
            </w:pPr>
            <w:r w:rsidRPr="00E661E6">
              <w:rPr>
                <w:rFonts w:ascii="Times New Roman" w:hAnsi="Times New Roman" w:cs="David"/>
                <w:sz w:val="16"/>
              </w:rPr>
              <w:t>Coverages</w:t>
            </w:r>
          </w:p>
        </w:tc>
      </w:tr>
      <w:tr w:rsidR="00286D61" w:rsidRPr="00E661E6" w14:paraId="77D1F401" w14:textId="77777777" w:rsidTr="00E661E6">
        <w:trPr>
          <w:gridBefore w:val="1"/>
          <w:wBefore w:w="7" w:type="dxa"/>
          <w:trHeight w:val="431"/>
        </w:trPr>
        <w:tc>
          <w:tcPr>
            <w:tcW w:w="1560" w:type="dxa"/>
            <w:vMerge w:val="restart"/>
            <w:shd w:val="clear" w:color="auto" w:fill="F2F2F2" w:themeFill="background1" w:themeFillShade="F2"/>
            <w:tcMar>
              <w:left w:w="14" w:type="dxa"/>
              <w:right w:w="14" w:type="dxa"/>
            </w:tcMar>
          </w:tcPr>
          <w:p w14:paraId="5269957B" w14:textId="77777777" w:rsidR="00B33E9E" w:rsidRPr="00E661E6" w:rsidRDefault="00B33E9E" w:rsidP="002E7D05">
            <w:pPr>
              <w:bidi w:val="0"/>
              <w:jc w:val="center"/>
              <w:rPr>
                <w:rFonts w:ascii="Times New Roman" w:hAnsi="Times New Roman" w:cs="David"/>
                <w:sz w:val="16"/>
                <w:rtl/>
              </w:rPr>
            </w:pPr>
            <w:r w:rsidRPr="00E661E6">
              <w:rPr>
                <w:rFonts w:ascii="Times New Roman" w:hAnsi="Times New Roman" w:cs="David"/>
                <w:sz w:val="16"/>
              </w:rPr>
              <w:t>Insurance type</w:t>
            </w:r>
          </w:p>
          <w:p w14:paraId="379878CF" w14:textId="77777777" w:rsidR="00B33E9E" w:rsidRPr="00E661E6" w:rsidRDefault="00B33E9E" w:rsidP="002E7D05">
            <w:pPr>
              <w:bidi w:val="0"/>
              <w:jc w:val="center"/>
              <w:rPr>
                <w:rFonts w:ascii="Times New Roman" w:hAnsi="Times New Roman" w:cs="David"/>
                <w:sz w:val="16"/>
                <w:rtl/>
              </w:rPr>
            </w:pPr>
            <w:r w:rsidRPr="00E661E6">
              <w:rPr>
                <w:rFonts w:ascii="Times New Roman" w:hAnsi="Times New Roman" w:cs="David"/>
                <w:sz w:val="16"/>
                <w:szCs w:val="16"/>
              </w:rPr>
              <w:t>Distribution of limits of liability or insurance amounts</w:t>
            </w:r>
          </w:p>
        </w:tc>
        <w:tc>
          <w:tcPr>
            <w:tcW w:w="858" w:type="dxa"/>
            <w:vMerge w:val="restart"/>
            <w:shd w:val="clear" w:color="auto" w:fill="F2F2F2" w:themeFill="background1" w:themeFillShade="F2"/>
            <w:tcMar>
              <w:left w:w="14" w:type="dxa"/>
              <w:right w:w="14" w:type="dxa"/>
            </w:tcMar>
          </w:tcPr>
          <w:p w14:paraId="6F5F70F7" w14:textId="77777777" w:rsidR="00B33E9E" w:rsidRPr="00E661E6" w:rsidRDefault="00B33E9E" w:rsidP="002E7D05">
            <w:pPr>
              <w:bidi w:val="0"/>
              <w:jc w:val="center"/>
              <w:rPr>
                <w:rFonts w:ascii="Times New Roman" w:hAnsi="Times New Roman" w:cs="David"/>
                <w:sz w:val="16"/>
                <w:rtl/>
              </w:rPr>
            </w:pPr>
            <w:r w:rsidRPr="00E661E6">
              <w:rPr>
                <w:rFonts w:ascii="Times New Roman" w:hAnsi="Times New Roman" w:cs="David"/>
                <w:sz w:val="16"/>
              </w:rPr>
              <w:t xml:space="preserve">Policy No.*** </w:t>
            </w:r>
          </w:p>
        </w:tc>
        <w:tc>
          <w:tcPr>
            <w:tcW w:w="1350" w:type="dxa"/>
            <w:vMerge w:val="restart"/>
            <w:shd w:val="clear" w:color="auto" w:fill="F2F2F2" w:themeFill="background1" w:themeFillShade="F2"/>
            <w:tcMar>
              <w:left w:w="14" w:type="dxa"/>
              <w:right w:w="14" w:type="dxa"/>
            </w:tcMar>
          </w:tcPr>
          <w:p w14:paraId="3B7DB6C8" w14:textId="77777777" w:rsidR="00B33E9E" w:rsidRPr="00E661E6" w:rsidRDefault="00B33E9E" w:rsidP="00F44337">
            <w:pPr>
              <w:bidi w:val="0"/>
              <w:jc w:val="center"/>
              <w:rPr>
                <w:rFonts w:ascii="Times New Roman" w:hAnsi="Times New Roman" w:cs="David"/>
                <w:sz w:val="16"/>
                <w:rtl/>
              </w:rPr>
            </w:pPr>
            <w:r w:rsidRPr="00E661E6">
              <w:rPr>
                <w:rFonts w:ascii="Times New Roman" w:hAnsi="Times New Roman" w:cs="David"/>
                <w:sz w:val="16"/>
              </w:rPr>
              <w:t>Policy text and edition</w:t>
            </w:r>
            <w:r w:rsidRPr="00E661E6">
              <w:rPr>
                <w:rFonts w:ascii="Times New Roman" w:hAnsi="Times New Roman" w:cs="David"/>
                <w:sz w:val="16"/>
                <w:szCs w:val="20"/>
              </w:rPr>
              <w:br/>
            </w:r>
          </w:p>
        </w:tc>
        <w:tc>
          <w:tcPr>
            <w:tcW w:w="627" w:type="dxa"/>
            <w:vMerge w:val="restart"/>
            <w:shd w:val="clear" w:color="auto" w:fill="F2F2F2" w:themeFill="background1" w:themeFillShade="F2"/>
            <w:tcMar>
              <w:left w:w="14" w:type="dxa"/>
              <w:right w:w="14" w:type="dxa"/>
            </w:tcMar>
          </w:tcPr>
          <w:p w14:paraId="60D9E4A8" w14:textId="77777777" w:rsidR="00B33E9E" w:rsidRPr="00E661E6" w:rsidRDefault="00B33E9E" w:rsidP="002E7D05">
            <w:pPr>
              <w:bidi w:val="0"/>
              <w:jc w:val="center"/>
              <w:rPr>
                <w:rFonts w:ascii="Times New Roman" w:hAnsi="Times New Roman" w:cs="David"/>
                <w:sz w:val="16"/>
                <w:rtl/>
              </w:rPr>
            </w:pPr>
            <w:r w:rsidRPr="00E661E6">
              <w:rPr>
                <w:rFonts w:ascii="Times New Roman" w:hAnsi="Times New Roman" w:cs="David"/>
                <w:sz w:val="16"/>
              </w:rPr>
              <w:t>Start date:</w:t>
            </w:r>
          </w:p>
          <w:p w14:paraId="2225DE3F" w14:textId="77777777" w:rsidR="001146E4" w:rsidRPr="00E661E6" w:rsidRDefault="001146E4" w:rsidP="002E7D05">
            <w:pPr>
              <w:bidi w:val="0"/>
              <w:jc w:val="center"/>
              <w:rPr>
                <w:rFonts w:ascii="Times New Roman" w:hAnsi="Times New Roman" w:cs="David"/>
                <w:sz w:val="16"/>
                <w:rtl/>
              </w:rPr>
            </w:pPr>
            <w:r w:rsidRPr="00E661E6">
              <w:rPr>
                <w:rFonts w:ascii="Times New Roman" w:hAnsi="Times New Roman" w:cs="David"/>
                <w:sz w:val="16"/>
                <w:szCs w:val="16"/>
              </w:rPr>
              <w:t>(a retroactive date may be entered)</w:t>
            </w:r>
          </w:p>
        </w:tc>
        <w:tc>
          <w:tcPr>
            <w:tcW w:w="1134" w:type="dxa"/>
            <w:vMerge w:val="restart"/>
            <w:shd w:val="clear" w:color="auto" w:fill="F2F2F2" w:themeFill="background1" w:themeFillShade="F2"/>
            <w:tcMar>
              <w:left w:w="14" w:type="dxa"/>
              <w:right w:w="14" w:type="dxa"/>
            </w:tcMar>
          </w:tcPr>
          <w:p w14:paraId="21CBC8DE" w14:textId="77777777" w:rsidR="00B33E9E" w:rsidRPr="00E661E6" w:rsidRDefault="00B33E9E" w:rsidP="002E7D05">
            <w:pPr>
              <w:bidi w:val="0"/>
              <w:jc w:val="center"/>
              <w:rPr>
                <w:rFonts w:ascii="Times New Roman" w:hAnsi="Times New Roman" w:cs="David"/>
                <w:sz w:val="16"/>
                <w:rtl/>
              </w:rPr>
            </w:pPr>
            <w:r w:rsidRPr="00E661E6">
              <w:rPr>
                <w:rFonts w:ascii="Times New Roman" w:hAnsi="Times New Roman" w:cs="David"/>
                <w:sz w:val="16"/>
              </w:rPr>
              <w:t>End date</w:t>
            </w:r>
          </w:p>
          <w:p w14:paraId="21E5A60C" w14:textId="77777777" w:rsidR="00E161E5" w:rsidRPr="00E661E6" w:rsidRDefault="00E161E5" w:rsidP="002E7D05">
            <w:pPr>
              <w:bidi w:val="0"/>
              <w:jc w:val="center"/>
              <w:rPr>
                <w:rFonts w:ascii="Times New Roman" w:hAnsi="Times New Roman" w:cs="David"/>
                <w:sz w:val="16"/>
                <w:rtl/>
              </w:rPr>
            </w:pPr>
            <w:r w:rsidRPr="00E661E6">
              <w:rPr>
                <w:rFonts w:ascii="Times New Roman" w:hAnsi="Times New Roman" w:cs="David"/>
                <w:sz w:val="16"/>
                <w:szCs w:val="16"/>
              </w:rPr>
              <w:t>(a retroactive date may be entered)</w:t>
            </w:r>
          </w:p>
        </w:tc>
        <w:tc>
          <w:tcPr>
            <w:tcW w:w="1418" w:type="dxa"/>
            <w:gridSpan w:val="2"/>
            <w:shd w:val="clear" w:color="auto" w:fill="F2F2F2" w:themeFill="background1" w:themeFillShade="F2"/>
            <w:tcMar>
              <w:left w:w="14" w:type="dxa"/>
              <w:right w:w="14" w:type="dxa"/>
            </w:tcMar>
          </w:tcPr>
          <w:p w14:paraId="021FD316" w14:textId="77777777" w:rsidR="00B33E9E" w:rsidRPr="00E661E6" w:rsidRDefault="00B33E9E" w:rsidP="002E7D05">
            <w:pPr>
              <w:bidi w:val="0"/>
              <w:jc w:val="center"/>
              <w:rPr>
                <w:rFonts w:ascii="Times New Roman" w:hAnsi="Times New Roman" w:cs="David"/>
                <w:sz w:val="16"/>
                <w:szCs w:val="16"/>
                <w:rtl/>
              </w:rPr>
            </w:pPr>
            <w:r w:rsidRPr="00E661E6">
              <w:rPr>
                <w:rFonts w:ascii="Times New Roman" w:hAnsi="Times New Roman" w:cs="David"/>
                <w:sz w:val="16"/>
                <w:szCs w:val="18"/>
              </w:rPr>
              <w:t xml:space="preserve">Limit of liability for all activity of the insured / insurance sum  </w:t>
            </w:r>
          </w:p>
        </w:tc>
        <w:tc>
          <w:tcPr>
            <w:tcW w:w="1134" w:type="dxa"/>
            <w:vMerge w:val="restart"/>
            <w:shd w:val="clear" w:color="auto" w:fill="F2F2F2" w:themeFill="background1" w:themeFillShade="F2"/>
            <w:tcMar>
              <w:left w:w="14" w:type="dxa"/>
              <w:right w:w="14" w:type="dxa"/>
            </w:tcMar>
          </w:tcPr>
          <w:p w14:paraId="19F1935D" w14:textId="77777777" w:rsidR="0097700F" w:rsidRPr="00E661E6" w:rsidRDefault="00B33E9E" w:rsidP="002E7D05">
            <w:pPr>
              <w:bidi w:val="0"/>
              <w:jc w:val="center"/>
              <w:rPr>
                <w:rFonts w:ascii="Times New Roman" w:hAnsi="Times New Roman" w:cs="David"/>
                <w:sz w:val="16"/>
                <w:rtl/>
              </w:rPr>
            </w:pPr>
            <w:r w:rsidRPr="00E661E6">
              <w:rPr>
                <w:rFonts w:ascii="Times New Roman" w:hAnsi="Times New Roman" w:cs="David"/>
                <w:sz w:val="16"/>
              </w:rPr>
              <w:t>Deductible</w:t>
            </w:r>
          </w:p>
          <w:p w14:paraId="63AF1C3F" w14:textId="77777777" w:rsidR="00B33E9E" w:rsidRPr="00E661E6" w:rsidRDefault="0097700F" w:rsidP="002E7D05">
            <w:pPr>
              <w:bidi w:val="0"/>
              <w:jc w:val="center"/>
              <w:rPr>
                <w:rFonts w:ascii="Times New Roman" w:hAnsi="Times New Roman" w:cs="David"/>
                <w:sz w:val="16"/>
                <w:szCs w:val="16"/>
                <w:rtl/>
              </w:rPr>
            </w:pPr>
            <w:r w:rsidRPr="00E661E6">
              <w:rPr>
                <w:rFonts w:ascii="Times New Roman" w:hAnsi="Times New Roman" w:cs="David"/>
                <w:sz w:val="16"/>
                <w:szCs w:val="18"/>
              </w:rPr>
              <w:t>(</w:t>
            </w:r>
            <w:r w:rsidRPr="00E661E6">
              <w:rPr>
                <w:rFonts w:ascii="Times New Roman" w:hAnsi="Times New Roman" w:cs="David"/>
                <w:sz w:val="16"/>
                <w:szCs w:val="16"/>
              </w:rPr>
              <w:t>showing this figure is not mandatory)</w:t>
            </w:r>
          </w:p>
        </w:tc>
        <w:tc>
          <w:tcPr>
            <w:tcW w:w="567" w:type="dxa"/>
            <w:vMerge w:val="restart"/>
            <w:shd w:val="clear" w:color="auto" w:fill="F2F2F2" w:themeFill="background1" w:themeFillShade="F2"/>
            <w:tcMar>
              <w:left w:w="14" w:type="dxa"/>
              <w:right w:w="14" w:type="dxa"/>
            </w:tcMar>
          </w:tcPr>
          <w:p w14:paraId="4FDB75FA" w14:textId="77777777" w:rsidR="00B33E9E" w:rsidRPr="00E661E6" w:rsidRDefault="00B33E9E" w:rsidP="002E7D05">
            <w:pPr>
              <w:bidi w:val="0"/>
              <w:jc w:val="center"/>
              <w:rPr>
                <w:rFonts w:ascii="Times New Roman" w:hAnsi="Times New Roman" w:cs="David"/>
                <w:sz w:val="16"/>
                <w:rtl/>
              </w:rPr>
            </w:pPr>
            <w:r w:rsidRPr="00E661E6">
              <w:rPr>
                <w:rFonts w:ascii="Times New Roman" w:hAnsi="Times New Roman" w:cs="David"/>
                <w:sz w:val="16"/>
                <w:szCs w:val="16"/>
              </w:rPr>
              <w:t>Currency</w:t>
            </w:r>
          </w:p>
        </w:tc>
        <w:tc>
          <w:tcPr>
            <w:tcW w:w="2827" w:type="dxa"/>
            <w:vMerge w:val="restart"/>
            <w:shd w:val="clear" w:color="auto" w:fill="F2F2F2" w:themeFill="background1" w:themeFillShade="F2"/>
            <w:tcMar>
              <w:left w:w="14" w:type="dxa"/>
              <w:right w:w="14" w:type="dxa"/>
            </w:tcMar>
          </w:tcPr>
          <w:p w14:paraId="3149D089" w14:textId="77777777" w:rsidR="00B33E9E" w:rsidRPr="00E661E6" w:rsidRDefault="00B33E9E" w:rsidP="002E7D05">
            <w:pPr>
              <w:bidi w:val="0"/>
              <w:jc w:val="center"/>
              <w:rPr>
                <w:rFonts w:ascii="Times New Roman" w:hAnsi="Times New Roman" w:cs="David"/>
                <w:b/>
                <w:bCs/>
                <w:sz w:val="16"/>
                <w:szCs w:val="16"/>
                <w:rtl/>
              </w:rPr>
            </w:pPr>
            <w:r w:rsidRPr="00E661E6">
              <w:rPr>
                <w:rFonts w:ascii="Times New Roman" w:hAnsi="Times New Roman" w:cs="David"/>
                <w:sz w:val="16"/>
              </w:rPr>
              <w:t>Additional coverages in effect and cancellation of exclusions</w:t>
            </w:r>
            <w:r w:rsidRPr="00E661E6">
              <w:rPr>
                <w:rFonts w:ascii="Times New Roman" w:hAnsi="Times New Roman" w:cs="David"/>
                <w:sz w:val="16"/>
                <w:szCs w:val="16"/>
              </w:rPr>
              <w:t>****</w:t>
            </w:r>
            <w:r w:rsidRPr="00E661E6">
              <w:rPr>
                <w:rFonts w:ascii="Times New Roman" w:hAnsi="Times New Roman" w:cs="David"/>
                <w:sz w:val="16"/>
                <w:szCs w:val="16"/>
                <w:rtl/>
              </w:rPr>
              <w:t xml:space="preserve"> </w:t>
            </w:r>
          </w:p>
        </w:tc>
      </w:tr>
      <w:tr w:rsidR="00286D61" w:rsidRPr="00E661E6" w14:paraId="79476C67" w14:textId="77777777" w:rsidTr="00E661E6">
        <w:trPr>
          <w:gridBefore w:val="1"/>
          <w:wBefore w:w="7" w:type="dxa"/>
          <w:trHeight w:val="367"/>
        </w:trPr>
        <w:tc>
          <w:tcPr>
            <w:tcW w:w="1560" w:type="dxa"/>
            <w:vMerge/>
            <w:shd w:val="clear" w:color="auto" w:fill="F2F2F2" w:themeFill="background1" w:themeFillShade="F2"/>
            <w:tcMar>
              <w:left w:w="14" w:type="dxa"/>
              <w:right w:w="14" w:type="dxa"/>
            </w:tcMar>
          </w:tcPr>
          <w:p w14:paraId="4C8ABB34" w14:textId="77777777" w:rsidR="00B33E9E" w:rsidRPr="00E661E6" w:rsidRDefault="00B33E9E" w:rsidP="002E7D05">
            <w:pPr>
              <w:jc w:val="center"/>
              <w:rPr>
                <w:rFonts w:ascii="Times New Roman" w:hAnsi="Times New Roman" w:cs="David"/>
                <w:sz w:val="16"/>
                <w:rtl/>
              </w:rPr>
            </w:pPr>
          </w:p>
        </w:tc>
        <w:tc>
          <w:tcPr>
            <w:tcW w:w="858" w:type="dxa"/>
            <w:vMerge/>
            <w:shd w:val="clear" w:color="auto" w:fill="F2F2F2" w:themeFill="background1" w:themeFillShade="F2"/>
            <w:tcMar>
              <w:left w:w="14" w:type="dxa"/>
              <w:right w:w="14" w:type="dxa"/>
            </w:tcMar>
          </w:tcPr>
          <w:p w14:paraId="013CA903" w14:textId="77777777" w:rsidR="00B33E9E" w:rsidRPr="00E661E6" w:rsidRDefault="00B33E9E" w:rsidP="002E7D05">
            <w:pPr>
              <w:jc w:val="center"/>
              <w:rPr>
                <w:rFonts w:ascii="Times New Roman" w:hAnsi="Times New Roman" w:cs="David"/>
                <w:sz w:val="16"/>
                <w:rtl/>
              </w:rPr>
            </w:pPr>
          </w:p>
        </w:tc>
        <w:tc>
          <w:tcPr>
            <w:tcW w:w="1350" w:type="dxa"/>
            <w:vMerge/>
            <w:shd w:val="clear" w:color="auto" w:fill="F2F2F2" w:themeFill="background1" w:themeFillShade="F2"/>
            <w:tcMar>
              <w:left w:w="14" w:type="dxa"/>
              <w:right w:w="14" w:type="dxa"/>
            </w:tcMar>
          </w:tcPr>
          <w:p w14:paraId="0F2C99E1" w14:textId="77777777" w:rsidR="00B33E9E" w:rsidRPr="00E661E6" w:rsidRDefault="00B33E9E" w:rsidP="002E7D05">
            <w:pPr>
              <w:jc w:val="center"/>
              <w:rPr>
                <w:rFonts w:ascii="Times New Roman" w:hAnsi="Times New Roman" w:cs="David"/>
                <w:sz w:val="16"/>
                <w:rtl/>
              </w:rPr>
            </w:pPr>
          </w:p>
        </w:tc>
        <w:tc>
          <w:tcPr>
            <w:tcW w:w="627" w:type="dxa"/>
            <w:vMerge/>
            <w:shd w:val="clear" w:color="auto" w:fill="F2F2F2" w:themeFill="background1" w:themeFillShade="F2"/>
            <w:tcMar>
              <w:left w:w="14" w:type="dxa"/>
              <w:right w:w="14" w:type="dxa"/>
            </w:tcMar>
          </w:tcPr>
          <w:p w14:paraId="3D1812A6" w14:textId="77777777" w:rsidR="00B33E9E" w:rsidRPr="00E661E6" w:rsidRDefault="00B33E9E" w:rsidP="002E7D05">
            <w:pPr>
              <w:jc w:val="center"/>
              <w:rPr>
                <w:rFonts w:ascii="Times New Roman" w:hAnsi="Times New Roman" w:cs="David"/>
                <w:sz w:val="16"/>
                <w:rtl/>
              </w:rPr>
            </w:pPr>
          </w:p>
        </w:tc>
        <w:tc>
          <w:tcPr>
            <w:tcW w:w="1134" w:type="dxa"/>
            <w:vMerge/>
            <w:shd w:val="clear" w:color="auto" w:fill="F2F2F2" w:themeFill="background1" w:themeFillShade="F2"/>
            <w:tcMar>
              <w:left w:w="14" w:type="dxa"/>
              <w:right w:w="14" w:type="dxa"/>
            </w:tcMar>
          </w:tcPr>
          <w:p w14:paraId="5F903B57" w14:textId="77777777" w:rsidR="00B33E9E" w:rsidRPr="00E661E6" w:rsidRDefault="00B33E9E" w:rsidP="002E7D05">
            <w:pPr>
              <w:jc w:val="center"/>
              <w:rPr>
                <w:rFonts w:ascii="Times New Roman" w:hAnsi="Times New Roman" w:cs="David"/>
                <w:sz w:val="16"/>
                <w:rtl/>
              </w:rPr>
            </w:pPr>
          </w:p>
        </w:tc>
        <w:tc>
          <w:tcPr>
            <w:tcW w:w="709" w:type="dxa"/>
            <w:shd w:val="clear" w:color="auto" w:fill="F2F2F2" w:themeFill="background1" w:themeFillShade="F2"/>
            <w:tcMar>
              <w:left w:w="14" w:type="dxa"/>
              <w:right w:w="14" w:type="dxa"/>
            </w:tcMar>
          </w:tcPr>
          <w:p w14:paraId="3B415046" w14:textId="77777777" w:rsidR="00B33E9E" w:rsidRPr="00E661E6" w:rsidRDefault="00B33E9E" w:rsidP="002E7D05">
            <w:pPr>
              <w:bidi w:val="0"/>
              <w:jc w:val="center"/>
              <w:rPr>
                <w:rFonts w:ascii="Times New Roman" w:hAnsi="Times New Roman" w:cs="David"/>
                <w:sz w:val="16"/>
                <w:szCs w:val="16"/>
                <w:rtl/>
              </w:rPr>
            </w:pPr>
            <w:r w:rsidRPr="00E661E6">
              <w:rPr>
                <w:rFonts w:ascii="Times New Roman" w:hAnsi="Times New Roman" w:cs="David"/>
                <w:sz w:val="16"/>
                <w:szCs w:val="16"/>
              </w:rPr>
              <w:t xml:space="preserve">To period </w:t>
            </w:r>
          </w:p>
        </w:tc>
        <w:tc>
          <w:tcPr>
            <w:tcW w:w="709" w:type="dxa"/>
            <w:shd w:val="clear" w:color="auto" w:fill="F2F2F2" w:themeFill="background1" w:themeFillShade="F2"/>
            <w:tcMar>
              <w:left w:w="14" w:type="dxa"/>
              <w:right w:w="14" w:type="dxa"/>
            </w:tcMar>
          </w:tcPr>
          <w:p w14:paraId="53B154D6" w14:textId="77777777" w:rsidR="00B33E9E" w:rsidRPr="00E661E6" w:rsidRDefault="00B33E9E" w:rsidP="002E7D05">
            <w:pPr>
              <w:bidi w:val="0"/>
              <w:jc w:val="center"/>
              <w:rPr>
                <w:rFonts w:ascii="Times New Roman" w:hAnsi="Times New Roman" w:cs="David"/>
                <w:sz w:val="16"/>
                <w:szCs w:val="16"/>
                <w:rtl/>
              </w:rPr>
            </w:pPr>
            <w:r w:rsidRPr="00E661E6">
              <w:rPr>
                <w:rFonts w:ascii="Times New Roman" w:hAnsi="Times New Roman" w:cs="David"/>
                <w:sz w:val="16"/>
                <w:szCs w:val="16"/>
              </w:rPr>
              <w:t>Per case*</w:t>
            </w:r>
          </w:p>
        </w:tc>
        <w:tc>
          <w:tcPr>
            <w:tcW w:w="1134" w:type="dxa"/>
            <w:vMerge/>
            <w:shd w:val="clear" w:color="auto" w:fill="F2F2F2" w:themeFill="background1" w:themeFillShade="F2"/>
            <w:tcMar>
              <w:left w:w="14" w:type="dxa"/>
              <w:right w:w="14" w:type="dxa"/>
            </w:tcMar>
          </w:tcPr>
          <w:p w14:paraId="5510738D" w14:textId="77777777" w:rsidR="00B33E9E" w:rsidRPr="00E661E6" w:rsidRDefault="00B33E9E" w:rsidP="002E7D05">
            <w:pPr>
              <w:jc w:val="center"/>
              <w:rPr>
                <w:rFonts w:ascii="Times New Roman" w:hAnsi="Times New Roman" w:cs="David"/>
                <w:sz w:val="16"/>
                <w:szCs w:val="16"/>
                <w:rtl/>
              </w:rPr>
            </w:pPr>
          </w:p>
        </w:tc>
        <w:tc>
          <w:tcPr>
            <w:tcW w:w="567" w:type="dxa"/>
            <w:vMerge/>
            <w:shd w:val="clear" w:color="auto" w:fill="F2F2F2" w:themeFill="background1" w:themeFillShade="F2"/>
            <w:tcMar>
              <w:left w:w="14" w:type="dxa"/>
              <w:right w:w="14" w:type="dxa"/>
            </w:tcMar>
          </w:tcPr>
          <w:p w14:paraId="732DD1F2" w14:textId="77777777" w:rsidR="00B33E9E" w:rsidRPr="00E661E6" w:rsidRDefault="00B33E9E" w:rsidP="002E7D05">
            <w:pPr>
              <w:jc w:val="center"/>
              <w:rPr>
                <w:rFonts w:ascii="Times New Roman" w:hAnsi="Times New Roman" w:cs="David"/>
                <w:sz w:val="16"/>
                <w:szCs w:val="16"/>
                <w:rtl/>
              </w:rPr>
            </w:pPr>
          </w:p>
        </w:tc>
        <w:tc>
          <w:tcPr>
            <w:tcW w:w="2827" w:type="dxa"/>
            <w:vMerge/>
            <w:shd w:val="clear" w:color="auto" w:fill="F2F2F2" w:themeFill="background1" w:themeFillShade="F2"/>
            <w:tcMar>
              <w:left w:w="14" w:type="dxa"/>
              <w:right w:w="14" w:type="dxa"/>
            </w:tcMar>
          </w:tcPr>
          <w:p w14:paraId="3FDC1611" w14:textId="77777777" w:rsidR="00B33E9E" w:rsidRPr="00E661E6" w:rsidRDefault="00B33E9E" w:rsidP="002E7D05">
            <w:pPr>
              <w:jc w:val="center"/>
              <w:rPr>
                <w:rFonts w:ascii="Times New Roman" w:hAnsi="Times New Roman" w:cs="David"/>
                <w:sz w:val="16"/>
                <w:rtl/>
              </w:rPr>
            </w:pPr>
          </w:p>
        </w:tc>
      </w:tr>
      <w:tr w:rsidR="00286D61" w:rsidRPr="00E661E6" w14:paraId="61FF9DE2" w14:textId="77777777" w:rsidTr="00E661E6">
        <w:trPr>
          <w:gridBefore w:val="1"/>
          <w:wBefore w:w="7" w:type="dxa"/>
          <w:trHeight w:val="1940"/>
        </w:trPr>
        <w:tc>
          <w:tcPr>
            <w:tcW w:w="1560" w:type="dxa"/>
            <w:shd w:val="clear" w:color="auto" w:fill="F2F2F2" w:themeFill="background1" w:themeFillShade="F2"/>
            <w:tcMar>
              <w:left w:w="14" w:type="dxa"/>
              <w:right w:w="14" w:type="dxa"/>
            </w:tcMar>
          </w:tcPr>
          <w:p w14:paraId="4416B0A4" w14:textId="77777777" w:rsidR="0081236B" w:rsidRPr="00E661E6" w:rsidRDefault="0081236B" w:rsidP="002E7D05">
            <w:pPr>
              <w:bidi w:val="0"/>
              <w:rPr>
                <w:rFonts w:ascii="Times New Roman" w:hAnsi="Times New Roman" w:cs="David"/>
                <w:sz w:val="16"/>
                <w:rtl/>
              </w:rPr>
            </w:pPr>
            <w:r w:rsidRPr="00E661E6">
              <w:rPr>
                <w:rFonts w:ascii="Times New Roman" w:hAnsi="Times New Roman" w:cs="David"/>
                <w:sz w:val="16"/>
              </w:rPr>
              <w:t>Employers’ liability</w:t>
            </w:r>
          </w:p>
        </w:tc>
        <w:tc>
          <w:tcPr>
            <w:tcW w:w="858" w:type="dxa"/>
            <w:shd w:val="clear" w:color="auto" w:fill="F2F2F2" w:themeFill="background1" w:themeFillShade="F2"/>
            <w:tcMar>
              <w:left w:w="14" w:type="dxa"/>
              <w:right w:w="14" w:type="dxa"/>
            </w:tcMar>
          </w:tcPr>
          <w:p w14:paraId="35835BEB" w14:textId="77777777" w:rsidR="0081236B" w:rsidRPr="00E661E6" w:rsidRDefault="0081236B" w:rsidP="002E7D05">
            <w:pPr>
              <w:rPr>
                <w:rFonts w:ascii="Times New Roman" w:hAnsi="Times New Roman" w:cs="David"/>
                <w:sz w:val="16"/>
                <w:rtl/>
              </w:rPr>
            </w:pPr>
          </w:p>
        </w:tc>
        <w:tc>
          <w:tcPr>
            <w:tcW w:w="1350" w:type="dxa"/>
            <w:shd w:val="clear" w:color="auto" w:fill="F2F2F2" w:themeFill="background1" w:themeFillShade="F2"/>
            <w:tcMar>
              <w:left w:w="14" w:type="dxa"/>
              <w:right w:w="14" w:type="dxa"/>
            </w:tcMar>
          </w:tcPr>
          <w:p w14:paraId="0B6A2622" w14:textId="77777777" w:rsidR="00F44337" w:rsidRPr="00E661E6" w:rsidRDefault="00F44337" w:rsidP="002E7D05">
            <w:pPr>
              <w:rPr>
                <w:rFonts w:ascii="Times New Roman" w:hAnsi="Times New Roman" w:cs="David"/>
                <w:sz w:val="16"/>
                <w:rtl/>
              </w:rPr>
            </w:pPr>
          </w:p>
        </w:tc>
        <w:tc>
          <w:tcPr>
            <w:tcW w:w="627" w:type="dxa"/>
            <w:shd w:val="clear" w:color="auto" w:fill="F2F2F2" w:themeFill="background1" w:themeFillShade="F2"/>
            <w:tcMar>
              <w:left w:w="14" w:type="dxa"/>
              <w:right w:w="14" w:type="dxa"/>
            </w:tcMar>
          </w:tcPr>
          <w:p w14:paraId="02459F14" w14:textId="77777777" w:rsidR="0081236B" w:rsidRPr="00E661E6" w:rsidRDefault="0081236B" w:rsidP="002E7D05">
            <w:pPr>
              <w:rPr>
                <w:rFonts w:ascii="Times New Roman" w:hAnsi="Times New Roman" w:cs="David"/>
                <w:sz w:val="16"/>
                <w:rtl/>
              </w:rPr>
            </w:pPr>
          </w:p>
        </w:tc>
        <w:tc>
          <w:tcPr>
            <w:tcW w:w="1134" w:type="dxa"/>
            <w:shd w:val="clear" w:color="auto" w:fill="F2F2F2" w:themeFill="background1" w:themeFillShade="F2"/>
            <w:tcMar>
              <w:left w:w="14" w:type="dxa"/>
              <w:right w:w="14" w:type="dxa"/>
            </w:tcMar>
          </w:tcPr>
          <w:p w14:paraId="43F462A2" w14:textId="77777777" w:rsidR="0081236B" w:rsidRPr="00E661E6" w:rsidRDefault="0081236B" w:rsidP="00E661E6">
            <w:pPr>
              <w:jc w:val="right"/>
              <w:rPr>
                <w:rFonts w:ascii="Times New Roman" w:hAnsi="Times New Roman" w:cs="David"/>
                <w:sz w:val="16"/>
                <w:rtl/>
              </w:rPr>
            </w:pPr>
          </w:p>
        </w:tc>
        <w:tc>
          <w:tcPr>
            <w:tcW w:w="1418" w:type="dxa"/>
            <w:gridSpan w:val="2"/>
            <w:shd w:val="clear" w:color="auto" w:fill="F2F2F2" w:themeFill="background1" w:themeFillShade="F2"/>
            <w:tcMar>
              <w:left w:w="14" w:type="dxa"/>
              <w:right w:w="14" w:type="dxa"/>
            </w:tcMar>
          </w:tcPr>
          <w:p w14:paraId="1178CCAE" w14:textId="77777777" w:rsidR="0081236B" w:rsidRPr="00E661E6" w:rsidRDefault="0081236B" w:rsidP="002E7D05">
            <w:pPr>
              <w:bidi w:val="0"/>
              <w:jc w:val="center"/>
              <w:rPr>
                <w:rFonts w:ascii="Times New Roman" w:hAnsi="Times New Roman" w:cs="David"/>
                <w:sz w:val="16"/>
                <w:rtl/>
              </w:rPr>
            </w:pPr>
            <w:r w:rsidRPr="00E661E6">
              <w:rPr>
                <w:rFonts w:ascii="Times New Roman" w:hAnsi="Times New Roman" w:cs="David"/>
                <w:sz w:val="16"/>
              </w:rPr>
              <w:t>20,000,000</w:t>
            </w:r>
          </w:p>
          <w:p w14:paraId="6250E1F0" w14:textId="77777777" w:rsidR="0081236B" w:rsidRPr="00E661E6" w:rsidRDefault="0081236B" w:rsidP="002E7D05">
            <w:pPr>
              <w:jc w:val="center"/>
              <w:rPr>
                <w:rFonts w:ascii="Times New Roman" w:hAnsi="Times New Roman" w:cs="David"/>
                <w:sz w:val="16"/>
                <w:rtl/>
              </w:rPr>
            </w:pPr>
          </w:p>
        </w:tc>
        <w:tc>
          <w:tcPr>
            <w:tcW w:w="1134" w:type="dxa"/>
            <w:shd w:val="clear" w:color="auto" w:fill="F2F2F2" w:themeFill="background1" w:themeFillShade="F2"/>
            <w:tcMar>
              <w:left w:w="14" w:type="dxa"/>
              <w:right w:w="14" w:type="dxa"/>
            </w:tcMar>
          </w:tcPr>
          <w:p w14:paraId="53F88CE7" w14:textId="77777777" w:rsidR="0081236B" w:rsidRPr="00E661E6" w:rsidRDefault="0081236B" w:rsidP="002E7D05">
            <w:pPr>
              <w:bidi w:val="0"/>
              <w:rPr>
                <w:rFonts w:ascii="Times New Roman" w:hAnsi="Times New Roman" w:cs="David"/>
                <w:sz w:val="16"/>
                <w:rtl/>
              </w:rPr>
            </w:pPr>
            <w:r w:rsidRPr="00E661E6">
              <w:rPr>
                <w:rFonts w:ascii="Times New Roman" w:hAnsi="Times New Roman" w:cs="David"/>
                <w:sz w:val="16"/>
              </w:rPr>
              <w:t>As set forth in the policy</w:t>
            </w:r>
          </w:p>
        </w:tc>
        <w:tc>
          <w:tcPr>
            <w:tcW w:w="567" w:type="dxa"/>
            <w:shd w:val="clear" w:color="auto" w:fill="F2F2F2" w:themeFill="background1" w:themeFillShade="F2"/>
            <w:tcMar>
              <w:left w:w="14" w:type="dxa"/>
              <w:right w:w="14" w:type="dxa"/>
            </w:tcMar>
          </w:tcPr>
          <w:p w14:paraId="01425629" w14:textId="77777777" w:rsidR="0081236B" w:rsidRPr="00E661E6" w:rsidRDefault="0081236B" w:rsidP="002E7D05">
            <w:pPr>
              <w:bidi w:val="0"/>
              <w:rPr>
                <w:rFonts w:ascii="Times New Roman" w:hAnsi="Times New Roman" w:cs="David"/>
                <w:sz w:val="16"/>
                <w:rtl/>
              </w:rPr>
            </w:pPr>
            <w:r w:rsidRPr="00E661E6">
              <w:rPr>
                <w:rFonts w:ascii="Times New Roman" w:hAnsi="Times New Roman" w:cs="David"/>
                <w:sz w:val="16"/>
              </w:rPr>
              <w:t xml:space="preserve">NIS </w:t>
            </w:r>
          </w:p>
        </w:tc>
        <w:tc>
          <w:tcPr>
            <w:tcW w:w="2827" w:type="dxa"/>
            <w:shd w:val="clear" w:color="auto" w:fill="F2F2F2" w:themeFill="background1" w:themeFillShade="F2"/>
            <w:tcMar>
              <w:left w:w="14" w:type="dxa"/>
              <w:right w:w="14" w:type="dxa"/>
            </w:tcMar>
          </w:tcPr>
          <w:p w14:paraId="68F00702" w14:textId="77777777" w:rsidR="0081236B" w:rsidRPr="00E661E6" w:rsidRDefault="0081236B" w:rsidP="007E1837">
            <w:pPr>
              <w:bidi w:val="0"/>
              <w:ind w:left="27" w:right="78" w:hanging="1"/>
              <w:rPr>
                <w:rFonts w:ascii="Times New Roman" w:hAnsi="Times New Roman" w:cs="David"/>
                <w:sz w:val="16"/>
                <w:szCs w:val="20"/>
                <w:rtl/>
              </w:rPr>
            </w:pPr>
            <w:r w:rsidRPr="00E661E6">
              <w:rPr>
                <w:rFonts w:ascii="Times New Roman" w:hAnsi="Times New Roman" w:cs="David"/>
                <w:b/>
                <w:bCs/>
                <w:sz w:val="16"/>
                <w:szCs w:val="20"/>
              </w:rPr>
              <w:t xml:space="preserve">309 </w:t>
            </w:r>
            <w:r w:rsidRPr="00E661E6">
              <w:rPr>
                <w:rFonts w:ascii="Times New Roman" w:hAnsi="Times New Roman" w:cs="David"/>
                <w:sz w:val="16"/>
                <w:szCs w:val="20"/>
              </w:rPr>
              <w:t xml:space="preserve">(waiver of subrogation to the benefit of the party requesting the confirmation, except for a person who has caused damage maliciously) </w:t>
            </w:r>
          </w:p>
          <w:p w14:paraId="5B49C6B2" w14:textId="77777777" w:rsidR="0081236B" w:rsidRPr="00E661E6" w:rsidRDefault="0081236B" w:rsidP="007E1837">
            <w:pPr>
              <w:bidi w:val="0"/>
              <w:ind w:left="27" w:right="78" w:hanging="1"/>
              <w:rPr>
                <w:rFonts w:ascii="Times New Roman" w:hAnsi="Times New Roman" w:cs="David"/>
                <w:sz w:val="16"/>
                <w:szCs w:val="20"/>
                <w:rtl/>
              </w:rPr>
            </w:pPr>
            <w:r w:rsidRPr="00E661E6">
              <w:rPr>
                <w:rFonts w:ascii="Times New Roman" w:hAnsi="Times New Roman" w:cs="David"/>
                <w:b/>
                <w:bCs/>
                <w:sz w:val="16"/>
                <w:szCs w:val="20"/>
              </w:rPr>
              <w:t xml:space="preserve">319 </w:t>
            </w:r>
            <w:r w:rsidRPr="00E661E6">
              <w:rPr>
                <w:rFonts w:ascii="Times New Roman" w:hAnsi="Times New Roman" w:cs="David"/>
                <w:sz w:val="16"/>
                <w:szCs w:val="20"/>
              </w:rPr>
              <w:t>(additional insured - if considered as the employer of any of the insured’s employees)</w:t>
            </w:r>
          </w:p>
          <w:p w14:paraId="38588058" w14:textId="77777777" w:rsidR="0081236B" w:rsidRPr="00E661E6" w:rsidRDefault="0081236B" w:rsidP="007E1837">
            <w:pPr>
              <w:bidi w:val="0"/>
              <w:ind w:left="27" w:right="78" w:hanging="1"/>
              <w:rPr>
                <w:rFonts w:ascii="Times New Roman" w:hAnsi="Times New Roman" w:cs="David"/>
                <w:sz w:val="16"/>
                <w:szCs w:val="20"/>
                <w:rtl/>
              </w:rPr>
            </w:pPr>
            <w:r w:rsidRPr="00E661E6">
              <w:rPr>
                <w:rFonts w:ascii="Times New Roman" w:hAnsi="Times New Roman" w:cs="David"/>
                <w:b/>
                <w:bCs/>
                <w:sz w:val="16"/>
                <w:szCs w:val="20"/>
              </w:rPr>
              <w:t xml:space="preserve">328 </w:t>
            </w:r>
            <w:r w:rsidRPr="00E661E6">
              <w:rPr>
                <w:rFonts w:ascii="Times New Roman" w:hAnsi="Times New Roman" w:cs="David"/>
                <w:sz w:val="16"/>
                <w:szCs w:val="20"/>
              </w:rPr>
              <w:t>(primacy - the insurer waives any demand or argument from any insurer of the party requesting the confirmation)</w:t>
            </w:r>
          </w:p>
          <w:p w14:paraId="3640761A" w14:textId="77777777" w:rsidR="00914885" w:rsidRPr="00E661E6" w:rsidRDefault="00564099" w:rsidP="007E1837">
            <w:pPr>
              <w:bidi w:val="0"/>
              <w:ind w:left="27" w:right="78" w:hanging="1"/>
              <w:rPr>
                <w:rFonts w:ascii="Times New Roman" w:hAnsi="Times New Roman" w:cs="David"/>
                <w:sz w:val="16"/>
                <w:szCs w:val="20"/>
                <w:rtl/>
              </w:rPr>
            </w:pPr>
            <w:r w:rsidRPr="00E661E6">
              <w:rPr>
                <w:rFonts w:ascii="Times New Roman" w:hAnsi="Times New Roman" w:cs="David"/>
                <w:sz w:val="16"/>
                <w:szCs w:val="20"/>
              </w:rPr>
              <w:t>350 (expansion of liability towards contractors and subcontractors in employers’ liability if the party requesting the confirmation is deemed to be their employer)</w:t>
            </w:r>
          </w:p>
        </w:tc>
      </w:tr>
      <w:tr w:rsidR="00286D61" w:rsidRPr="00E661E6" w14:paraId="70555388" w14:textId="77777777" w:rsidTr="00E661E6">
        <w:trPr>
          <w:gridBefore w:val="1"/>
          <w:wBefore w:w="7" w:type="dxa"/>
          <w:trHeight w:val="1788"/>
        </w:trPr>
        <w:tc>
          <w:tcPr>
            <w:tcW w:w="1560" w:type="dxa"/>
            <w:shd w:val="clear" w:color="auto" w:fill="F2F2F2" w:themeFill="background1" w:themeFillShade="F2"/>
            <w:tcMar>
              <w:left w:w="14" w:type="dxa"/>
              <w:right w:w="14" w:type="dxa"/>
            </w:tcMar>
          </w:tcPr>
          <w:p w14:paraId="2658CA29" w14:textId="77777777" w:rsidR="0081236B" w:rsidRPr="00E661E6" w:rsidRDefault="0081236B" w:rsidP="002E7D05">
            <w:pPr>
              <w:bidi w:val="0"/>
              <w:rPr>
                <w:rFonts w:ascii="Times New Roman" w:hAnsi="Times New Roman" w:cs="David"/>
                <w:sz w:val="16"/>
                <w:rtl/>
              </w:rPr>
            </w:pPr>
            <w:r w:rsidRPr="00E661E6">
              <w:rPr>
                <w:rFonts w:ascii="Times New Roman" w:hAnsi="Times New Roman" w:cs="David"/>
                <w:sz w:val="16"/>
              </w:rPr>
              <w:t>Third-party</w:t>
            </w:r>
          </w:p>
          <w:p w14:paraId="37503F51" w14:textId="77777777" w:rsidR="00347B78" w:rsidRPr="00E661E6" w:rsidRDefault="00347B78" w:rsidP="002E7D05">
            <w:pPr>
              <w:rPr>
                <w:rFonts w:ascii="Times New Roman" w:hAnsi="Times New Roman" w:cs="David"/>
                <w:sz w:val="16"/>
                <w:szCs w:val="18"/>
                <w:rtl/>
              </w:rPr>
            </w:pPr>
          </w:p>
        </w:tc>
        <w:tc>
          <w:tcPr>
            <w:tcW w:w="858" w:type="dxa"/>
            <w:shd w:val="clear" w:color="auto" w:fill="F2F2F2" w:themeFill="background1" w:themeFillShade="F2"/>
            <w:tcMar>
              <w:left w:w="14" w:type="dxa"/>
              <w:right w:w="14" w:type="dxa"/>
            </w:tcMar>
          </w:tcPr>
          <w:p w14:paraId="1C99D7A7" w14:textId="77777777" w:rsidR="0081236B" w:rsidRPr="00E661E6" w:rsidRDefault="0081236B" w:rsidP="002E7D05">
            <w:pPr>
              <w:rPr>
                <w:rFonts w:ascii="Times New Roman" w:hAnsi="Times New Roman" w:cs="David"/>
                <w:sz w:val="16"/>
                <w:rtl/>
              </w:rPr>
            </w:pPr>
          </w:p>
        </w:tc>
        <w:tc>
          <w:tcPr>
            <w:tcW w:w="1350" w:type="dxa"/>
            <w:shd w:val="clear" w:color="auto" w:fill="F2F2F2" w:themeFill="background1" w:themeFillShade="F2"/>
            <w:tcMar>
              <w:left w:w="14" w:type="dxa"/>
              <w:right w:w="14" w:type="dxa"/>
            </w:tcMar>
          </w:tcPr>
          <w:p w14:paraId="54F2D13F" w14:textId="77777777" w:rsidR="00D95761" w:rsidRPr="00E661E6" w:rsidRDefault="00D95761" w:rsidP="002E7D05">
            <w:pPr>
              <w:rPr>
                <w:rFonts w:ascii="Times New Roman" w:hAnsi="Times New Roman" w:cs="David"/>
                <w:sz w:val="16"/>
                <w:szCs w:val="18"/>
                <w:rtl/>
              </w:rPr>
            </w:pPr>
          </w:p>
        </w:tc>
        <w:tc>
          <w:tcPr>
            <w:tcW w:w="627" w:type="dxa"/>
            <w:shd w:val="clear" w:color="auto" w:fill="F2F2F2" w:themeFill="background1" w:themeFillShade="F2"/>
            <w:tcMar>
              <w:left w:w="14" w:type="dxa"/>
              <w:right w:w="14" w:type="dxa"/>
            </w:tcMar>
          </w:tcPr>
          <w:p w14:paraId="025244D8" w14:textId="77777777" w:rsidR="0081236B" w:rsidRPr="00E661E6" w:rsidRDefault="0081236B" w:rsidP="002E7D05">
            <w:pPr>
              <w:rPr>
                <w:rFonts w:ascii="Times New Roman" w:hAnsi="Times New Roman" w:cs="David"/>
                <w:sz w:val="16"/>
                <w:rtl/>
              </w:rPr>
            </w:pPr>
          </w:p>
        </w:tc>
        <w:tc>
          <w:tcPr>
            <w:tcW w:w="1134" w:type="dxa"/>
            <w:shd w:val="clear" w:color="auto" w:fill="F2F2F2" w:themeFill="background1" w:themeFillShade="F2"/>
            <w:tcMar>
              <w:left w:w="14" w:type="dxa"/>
              <w:right w:w="14" w:type="dxa"/>
            </w:tcMar>
          </w:tcPr>
          <w:p w14:paraId="2927B59D" w14:textId="77777777" w:rsidR="0081236B" w:rsidRPr="00E661E6" w:rsidRDefault="0081236B" w:rsidP="00E661E6">
            <w:pPr>
              <w:jc w:val="right"/>
              <w:rPr>
                <w:rFonts w:ascii="Times New Roman" w:hAnsi="Times New Roman" w:cs="David"/>
                <w:sz w:val="16"/>
                <w:rtl/>
              </w:rPr>
            </w:pPr>
          </w:p>
        </w:tc>
        <w:tc>
          <w:tcPr>
            <w:tcW w:w="1418" w:type="dxa"/>
            <w:gridSpan w:val="2"/>
            <w:shd w:val="clear" w:color="auto" w:fill="F2F2F2" w:themeFill="background1" w:themeFillShade="F2"/>
            <w:tcMar>
              <w:left w:w="14" w:type="dxa"/>
              <w:right w:w="14" w:type="dxa"/>
            </w:tcMar>
          </w:tcPr>
          <w:p w14:paraId="736F02C7" w14:textId="77777777" w:rsidR="0081236B" w:rsidRPr="00E661E6" w:rsidRDefault="000B3191" w:rsidP="002E7D05">
            <w:pPr>
              <w:bidi w:val="0"/>
              <w:jc w:val="center"/>
              <w:rPr>
                <w:rFonts w:ascii="Times New Roman" w:hAnsi="Times New Roman" w:cs="David"/>
                <w:sz w:val="16"/>
                <w:rtl/>
              </w:rPr>
            </w:pPr>
            <w:r w:rsidRPr="00E661E6">
              <w:rPr>
                <w:rFonts w:ascii="Times New Roman" w:hAnsi="Times New Roman" w:cs="David"/>
                <w:sz w:val="16"/>
              </w:rPr>
              <w:t>2,000,000</w:t>
            </w:r>
          </w:p>
          <w:p w14:paraId="04CA8CB9" w14:textId="77777777" w:rsidR="00D95761" w:rsidRPr="00E661E6" w:rsidRDefault="00D95761" w:rsidP="002E7D05">
            <w:pPr>
              <w:jc w:val="center"/>
              <w:rPr>
                <w:rFonts w:ascii="Times New Roman" w:hAnsi="Times New Roman" w:cs="David"/>
                <w:sz w:val="16"/>
                <w:rtl/>
              </w:rPr>
            </w:pPr>
          </w:p>
        </w:tc>
        <w:tc>
          <w:tcPr>
            <w:tcW w:w="1134" w:type="dxa"/>
            <w:shd w:val="clear" w:color="auto" w:fill="F2F2F2" w:themeFill="background1" w:themeFillShade="F2"/>
            <w:tcMar>
              <w:left w:w="14" w:type="dxa"/>
              <w:right w:w="14" w:type="dxa"/>
            </w:tcMar>
          </w:tcPr>
          <w:p w14:paraId="69855591" w14:textId="77777777" w:rsidR="0081236B" w:rsidRPr="00E661E6" w:rsidRDefault="00966887" w:rsidP="002E7D05">
            <w:pPr>
              <w:bidi w:val="0"/>
              <w:rPr>
                <w:rFonts w:ascii="Times New Roman" w:hAnsi="Times New Roman" w:cs="David"/>
                <w:sz w:val="16"/>
                <w:rtl/>
              </w:rPr>
            </w:pPr>
            <w:r w:rsidRPr="00E661E6">
              <w:rPr>
                <w:rFonts w:ascii="Times New Roman" w:hAnsi="Times New Roman" w:cs="David"/>
                <w:sz w:val="16"/>
              </w:rPr>
              <w:t>As set forth in the policy</w:t>
            </w:r>
          </w:p>
        </w:tc>
        <w:tc>
          <w:tcPr>
            <w:tcW w:w="567" w:type="dxa"/>
            <w:shd w:val="clear" w:color="auto" w:fill="F2F2F2" w:themeFill="background1" w:themeFillShade="F2"/>
            <w:tcMar>
              <w:left w:w="14" w:type="dxa"/>
              <w:right w:w="14" w:type="dxa"/>
            </w:tcMar>
          </w:tcPr>
          <w:p w14:paraId="3B309D01" w14:textId="77777777" w:rsidR="0081236B" w:rsidRPr="00E661E6" w:rsidRDefault="0081236B" w:rsidP="002E7D05">
            <w:pPr>
              <w:bidi w:val="0"/>
              <w:rPr>
                <w:rFonts w:ascii="Times New Roman" w:hAnsi="Times New Roman" w:cs="David"/>
                <w:sz w:val="16"/>
                <w:rtl/>
              </w:rPr>
            </w:pPr>
            <w:r w:rsidRPr="00E661E6">
              <w:rPr>
                <w:rFonts w:ascii="Times New Roman" w:hAnsi="Times New Roman" w:cs="David"/>
                <w:sz w:val="16"/>
              </w:rPr>
              <w:t xml:space="preserve">NIS </w:t>
            </w:r>
          </w:p>
        </w:tc>
        <w:tc>
          <w:tcPr>
            <w:tcW w:w="2827" w:type="dxa"/>
            <w:shd w:val="clear" w:color="auto" w:fill="F2F2F2" w:themeFill="background1" w:themeFillShade="F2"/>
            <w:tcMar>
              <w:left w:w="14" w:type="dxa"/>
              <w:right w:w="14" w:type="dxa"/>
            </w:tcMar>
          </w:tcPr>
          <w:p w14:paraId="5303F678" w14:textId="77777777" w:rsidR="0081236B" w:rsidRPr="00E661E6" w:rsidRDefault="0081236B" w:rsidP="007E1837">
            <w:pPr>
              <w:bidi w:val="0"/>
              <w:ind w:left="27" w:right="78" w:hanging="1"/>
              <w:rPr>
                <w:rFonts w:ascii="Times New Roman" w:hAnsi="Times New Roman" w:cs="David"/>
                <w:b/>
                <w:sz w:val="16"/>
                <w:szCs w:val="20"/>
                <w:rtl/>
              </w:rPr>
            </w:pPr>
            <w:r w:rsidRPr="00E661E6">
              <w:rPr>
                <w:rFonts w:ascii="Times New Roman" w:hAnsi="Times New Roman" w:cs="David"/>
                <w:sz w:val="16"/>
                <w:szCs w:val="20"/>
              </w:rPr>
              <w:t>302 (</w:t>
            </w:r>
            <w:r w:rsidRPr="00E661E6">
              <w:rPr>
                <w:rFonts w:ascii="Times New Roman" w:hAnsi="Times New Roman" w:cs="David"/>
                <w:b/>
                <w:bCs/>
                <w:sz w:val="16"/>
                <w:szCs w:val="20"/>
              </w:rPr>
              <w:t xml:space="preserve">cross liability </w:t>
            </w:r>
            <w:r w:rsidRPr="00E661E6">
              <w:rPr>
                <w:rFonts w:ascii="Times New Roman" w:hAnsi="Times New Roman" w:cs="David"/>
                <w:sz w:val="16"/>
                <w:szCs w:val="20"/>
              </w:rPr>
              <w:t>- except for the professional liability of the party requesting the confirmation)</w:t>
            </w:r>
          </w:p>
          <w:p w14:paraId="5A1341E5" w14:textId="77777777" w:rsidR="00564099" w:rsidRPr="00E661E6" w:rsidRDefault="00564099" w:rsidP="007E1837">
            <w:pPr>
              <w:bidi w:val="0"/>
              <w:ind w:left="26" w:right="78"/>
              <w:rPr>
                <w:rFonts w:ascii="Times New Roman" w:hAnsi="Times New Roman" w:cs="David"/>
                <w:b/>
                <w:sz w:val="16"/>
                <w:szCs w:val="20"/>
                <w:rtl/>
              </w:rPr>
            </w:pPr>
            <w:r w:rsidRPr="00E661E6">
              <w:rPr>
                <w:rFonts w:ascii="Times New Roman" w:hAnsi="Times New Roman" w:cs="David"/>
                <w:sz w:val="16"/>
                <w:szCs w:val="20"/>
              </w:rPr>
              <w:t xml:space="preserve">307 </w:t>
            </w:r>
            <w:r w:rsidRPr="00E661E6">
              <w:rPr>
                <w:rFonts w:ascii="Times New Roman" w:hAnsi="Times New Roman" w:cs="David"/>
                <w:b/>
                <w:bCs/>
                <w:sz w:val="16"/>
                <w:szCs w:val="20"/>
              </w:rPr>
              <w:t>(third party expansion - third party liability within the coverage covered in the policy for contractors and subcontractors)</w:t>
            </w:r>
          </w:p>
          <w:p w14:paraId="2FD3C20A" w14:textId="77777777" w:rsidR="0081236B" w:rsidRPr="00E661E6" w:rsidRDefault="0081236B" w:rsidP="007E1837">
            <w:pPr>
              <w:bidi w:val="0"/>
              <w:ind w:left="27" w:right="78" w:hanging="1"/>
              <w:rPr>
                <w:rFonts w:ascii="Times New Roman" w:hAnsi="Times New Roman" w:cs="David"/>
                <w:b/>
                <w:sz w:val="16"/>
                <w:szCs w:val="20"/>
                <w:rtl/>
              </w:rPr>
            </w:pPr>
            <w:r w:rsidRPr="00E661E6">
              <w:rPr>
                <w:rFonts w:ascii="Times New Roman" w:hAnsi="Times New Roman" w:cs="David"/>
                <w:sz w:val="16"/>
                <w:szCs w:val="20"/>
              </w:rPr>
              <w:t xml:space="preserve">309 </w:t>
            </w:r>
            <w:r w:rsidRPr="00E661E6">
              <w:rPr>
                <w:rFonts w:ascii="Times New Roman" w:hAnsi="Times New Roman" w:cs="David"/>
                <w:b/>
                <w:bCs/>
                <w:sz w:val="16"/>
                <w:szCs w:val="20"/>
              </w:rPr>
              <w:t>(waiver of subrogation to the benefit of the party requesting the confirmation)</w:t>
            </w:r>
          </w:p>
          <w:p w14:paraId="69C7B6EC" w14:textId="77777777" w:rsidR="0081236B" w:rsidRPr="00E661E6" w:rsidRDefault="0081236B" w:rsidP="007E1837">
            <w:pPr>
              <w:bidi w:val="0"/>
              <w:ind w:left="26" w:right="78"/>
              <w:rPr>
                <w:rFonts w:ascii="Times New Roman" w:hAnsi="Times New Roman" w:cs="David"/>
                <w:b/>
                <w:sz w:val="16"/>
                <w:szCs w:val="20"/>
                <w:rtl/>
              </w:rPr>
            </w:pPr>
            <w:r w:rsidRPr="00E661E6">
              <w:rPr>
                <w:rFonts w:ascii="Times New Roman" w:hAnsi="Times New Roman" w:cs="David"/>
                <w:sz w:val="16"/>
                <w:szCs w:val="20"/>
              </w:rPr>
              <w:t xml:space="preserve">321 - </w:t>
            </w:r>
            <w:r w:rsidRPr="00E661E6">
              <w:rPr>
                <w:rFonts w:ascii="Times New Roman" w:hAnsi="Times New Roman" w:cs="David"/>
                <w:b/>
                <w:bCs/>
                <w:sz w:val="16"/>
                <w:szCs w:val="20"/>
              </w:rPr>
              <w:t>(additional insured for acts or omissions of the insured - the party requesting the confirmation)</w:t>
            </w:r>
          </w:p>
          <w:p w14:paraId="2DC16BE7" w14:textId="77777777" w:rsidR="002274C7" w:rsidRPr="00E661E6" w:rsidRDefault="0081236B" w:rsidP="002274C7">
            <w:pPr>
              <w:bidi w:val="0"/>
              <w:ind w:left="50" w:right="78"/>
              <w:rPr>
                <w:rFonts w:ascii="Times New Roman" w:hAnsi="Times New Roman" w:cs="David"/>
                <w:b/>
                <w:sz w:val="16"/>
                <w:szCs w:val="20"/>
                <w:rtl/>
              </w:rPr>
            </w:pPr>
            <w:r w:rsidRPr="00E661E6">
              <w:rPr>
                <w:rFonts w:ascii="Times New Roman" w:hAnsi="Times New Roman" w:cs="David"/>
                <w:b/>
                <w:bCs/>
                <w:sz w:val="16"/>
                <w:szCs w:val="20"/>
              </w:rPr>
              <w:lastRenderedPageBreak/>
              <w:t xml:space="preserve">328 </w:t>
            </w:r>
            <w:r w:rsidRPr="00E661E6">
              <w:rPr>
                <w:rFonts w:ascii="Times New Roman" w:hAnsi="Times New Roman" w:cs="David"/>
                <w:sz w:val="16"/>
                <w:szCs w:val="20"/>
              </w:rPr>
              <w:t>(primacy - the insurer waives any demand or argument from any insurer of the party requesting the confirmation)</w:t>
            </w:r>
          </w:p>
        </w:tc>
      </w:tr>
      <w:tr w:rsidR="007E6449" w:rsidRPr="00E661E6" w14:paraId="0DC7B84D" w14:textId="77777777" w:rsidTr="00E661E6">
        <w:trPr>
          <w:gridBefore w:val="1"/>
          <w:wBefore w:w="7" w:type="dxa"/>
          <w:trHeight w:val="624"/>
        </w:trPr>
        <w:tc>
          <w:tcPr>
            <w:tcW w:w="1560" w:type="dxa"/>
            <w:shd w:val="clear" w:color="auto" w:fill="F2F2F2" w:themeFill="background1" w:themeFillShade="F2"/>
            <w:tcMar>
              <w:left w:w="14" w:type="dxa"/>
              <w:right w:w="14" w:type="dxa"/>
            </w:tcMar>
          </w:tcPr>
          <w:p w14:paraId="147287B6" w14:textId="77777777" w:rsidR="007E6449" w:rsidRPr="00E661E6" w:rsidRDefault="007E6449" w:rsidP="007E6449">
            <w:pPr>
              <w:bidi w:val="0"/>
              <w:rPr>
                <w:rFonts w:ascii="Times New Roman" w:hAnsi="Times New Roman" w:cs="David"/>
                <w:sz w:val="16"/>
                <w:rtl/>
              </w:rPr>
            </w:pPr>
            <w:r w:rsidRPr="00E661E6">
              <w:rPr>
                <w:rFonts w:ascii="Times New Roman" w:hAnsi="Times New Roman" w:cs="David"/>
                <w:sz w:val="16"/>
              </w:rPr>
              <w:lastRenderedPageBreak/>
              <w:t>Product liability combined with professional liability insurance</w:t>
            </w:r>
          </w:p>
        </w:tc>
        <w:tc>
          <w:tcPr>
            <w:tcW w:w="858" w:type="dxa"/>
            <w:shd w:val="clear" w:color="auto" w:fill="F2F2F2" w:themeFill="background1" w:themeFillShade="F2"/>
            <w:tcMar>
              <w:left w:w="14" w:type="dxa"/>
              <w:right w:w="14" w:type="dxa"/>
            </w:tcMar>
          </w:tcPr>
          <w:p w14:paraId="08CD1BF9" w14:textId="77777777" w:rsidR="007E6449" w:rsidRPr="00E661E6" w:rsidRDefault="007E6449" w:rsidP="007E6449">
            <w:pPr>
              <w:rPr>
                <w:rFonts w:ascii="Times New Roman" w:hAnsi="Times New Roman" w:cs="David"/>
                <w:sz w:val="16"/>
                <w:rtl/>
              </w:rPr>
            </w:pPr>
          </w:p>
        </w:tc>
        <w:tc>
          <w:tcPr>
            <w:tcW w:w="1350" w:type="dxa"/>
            <w:shd w:val="clear" w:color="auto" w:fill="F2F2F2" w:themeFill="background1" w:themeFillShade="F2"/>
            <w:tcMar>
              <w:left w:w="14" w:type="dxa"/>
              <w:right w:w="14" w:type="dxa"/>
            </w:tcMar>
          </w:tcPr>
          <w:p w14:paraId="3FB6E48B" w14:textId="77777777" w:rsidR="007E6449" w:rsidRPr="00E661E6" w:rsidRDefault="007E6449" w:rsidP="00E661E6">
            <w:pPr>
              <w:tabs>
                <w:tab w:val="left" w:pos="1106"/>
              </w:tabs>
              <w:bidi w:val="0"/>
              <w:rPr>
                <w:rFonts w:ascii="Times New Roman" w:hAnsi="Times New Roman"/>
                <w:sz w:val="16"/>
                <w:szCs w:val="16"/>
              </w:rPr>
            </w:pPr>
            <w:r w:rsidRPr="00E661E6">
              <w:rPr>
                <w:rFonts w:ascii="Times New Roman" w:hAnsi="Times New Roman"/>
                <w:b/>
                <w:bCs/>
                <w:sz w:val="16"/>
                <w:szCs w:val="16"/>
              </w:rPr>
              <w:t>COMBINED PRODUCTS LIABILITY AND PROFESSIONAL INDEMNITY              POLICY FOR THE SOFTWARE AND HARDWARE INDUSTRY.</w:t>
            </w:r>
            <w:r w:rsidRPr="00E661E6">
              <w:rPr>
                <w:rFonts w:ascii="Times New Roman" w:hAnsi="Times New Roman"/>
                <w:sz w:val="16"/>
                <w:szCs w:val="16"/>
              </w:rPr>
              <w:t xml:space="preserve">                             </w:t>
            </w:r>
          </w:p>
          <w:p w14:paraId="666A6E1A" w14:textId="77777777" w:rsidR="007E6449" w:rsidRPr="00E661E6" w:rsidRDefault="007E6449" w:rsidP="007E6449">
            <w:pPr>
              <w:tabs>
                <w:tab w:val="left" w:pos="1106"/>
              </w:tabs>
              <w:bidi w:val="0"/>
              <w:rPr>
                <w:rFonts w:ascii="Times New Roman" w:hAnsi="Times New Roman"/>
                <w:b/>
                <w:bCs/>
                <w:sz w:val="16"/>
                <w:szCs w:val="16"/>
                <w:rtl/>
              </w:rPr>
            </w:pPr>
            <w:r w:rsidRPr="00E661E6">
              <w:rPr>
                <w:rFonts w:ascii="Times New Roman" w:hAnsi="Times New Roman"/>
                <w:sz w:val="16"/>
                <w:szCs w:val="16"/>
              </w:rPr>
              <w:t>or</w:t>
            </w:r>
          </w:p>
          <w:p w14:paraId="1C0ED1D6" w14:textId="369E7AA5" w:rsidR="007E6449" w:rsidRPr="00E661E6" w:rsidRDefault="007E6449" w:rsidP="00E661E6">
            <w:pPr>
              <w:tabs>
                <w:tab w:val="left" w:pos="1106"/>
              </w:tabs>
              <w:bidi w:val="0"/>
              <w:rPr>
                <w:rFonts w:ascii="Times New Roman" w:hAnsi="Times New Roman"/>
                <w:b/>
                <w:bCs/>
                <w:sz w:val="16"/>
                <w:szCs w:val="16"/>
                <w:rtl/>
              </w:rPr>
            </w:pPr>
            <w:r w:rsidRPr="00E661E6">
              <w:rPr>
                <w:rFonts w:ascii="Times New Roman" w:hAnsi="Times New Roman"/>
                <w:b/>
                <w:bCs/>
                <w:sz w:val="16"/>
                <w:szCs w:val="16"/>
              </w:rPr>
              <w:t xml:space="preserve">    ELECTRONIC PRODUCTS AND SERVICES ERRORS OR </w:t>
            </w:r>
            <w:r w:rsidR="00E661E6" w:rsidRPr="00E661E6">
              <w:rPr>
                <w:rFonts w:ascii="Times New Roman" w:hAnsi="Times New Roman"/>
                <w:b/>
                <w:bCs/>
                <w:sz w:val="16"/>
                <w:szCs w:val="16"/>
              </w:rPr>
              <w:t>OMISSIONS</w:t>
            </w:r>
          </w:p>
          <w:p w14:paraId="7F94B1EA" w14:textId="77777777" w:rsidR="007E6449" w:rsidRPr="00E661E6" w:rsidRDefault="007E6449" w:rsidP="00E661E6">
            <w:pPr>
              <w:tabs>
                <w:tab w:val="left" w:pos="1106"/>
              </w:tabs>
              <w:bidi w:val="0"/>
              <w:rPr>
                <w:rFonts w:ascii="Times New Roman" w:hAnsi="Times New Roman"/>
                <w:b/>
                <w:bCs/>
                <w:sz w:val="16"/>
                <w:szCs w:val="16"/>
              </w:rPr>
            </w:pPr>
            <w:r w:rsidRPr="00E661E6">
              <w:rPr>
                <w:rFonts w:ascii="Times New Roman" w:hAnsi="Times New Roman"/>
                <w:b/>
                <w:bCs/>
                <w:sz w:val="16"/>
                <w:szCs w:val="16"/>
              </w:rPr>
              <w:t xml:space="preserve">   . AND PRODUCTS LIABILITY INSURANCE                                                                  </w:t>
            </w:r>
          </w:p>
          <w:p w14:paraId="067A6089" w14:textId="77777777" w:rsidR="007E6449" w:rsidRPr="00E661E6" w:rsidRDefault="007E6449" w:rsidP="007E6449">
            <w:pPr>
              <w:tabs>
                <w:tab w:val="left" w:pos="1106"/>
              </w:tabs>
              <w:bidi w:val="0"/>
              <w:rPr>
                <w:rFonts w:ascii="Times New Roman" w:hAnsi="Times New Roman"/>
                <w:sz w:val="16"/>
                <w:szCs w:val="16"/>
              </w:rPr>
            </w:pPr>
            <w:r w:rsidRPr="00E661E6">
              <w:rPr>
                <w:rFonts w:ascii="Times New Roman" w:hAnsi="Times New Roman"/>
                <w:sz w:val="16"/>
                <w:szCs w:val="16"/>
              </w:rPr>
              <w:t xml:space="preserve">or  </w:t>
            </w:r>
          </w:p>
          <w:p w14:paraId="1FD62B6F" w14:textId="77777777" w:rsidR="007E6449" w:rsidRPr="00E661E6" w:rsidRDefault="007E6449" w:rsidP="007E6449">
            <w:pPr>
              <w:bidi w:val="0"/>
              <w:rPr>
                <w:rFonts w:ascii="Times New Roman" w:hAnsi="Times New Roman"/>
                <w:sz w:val="16"/>
                <w:szCs w:val="16"/>
              </w:rPr>
            </w:pPr>
            <w:r w:rsidRPr="00E661E6">
              <w:rPr>
                <w:rFonts w:ascii="Times New Roman" w:hAnsi="Times New Roman"/>
                <w:sz w:val="16"/>
                <w:szCs w:val="16"/>
              </w:rPr>
              <w:t xml:space="preserve">Another version of professional liability and/or professional liability and product liability insurance for the high-tech sector  </w:t>
            </w:r>
          </w:p>
          <w:p w14:paraId="764CF59F" w14:textId="77777777" w:rsidR="007E6449" w:rsidRPr="00E661E6" w:rsidRDefault="007E6449" w:rsidP="007E6449">
            <w:pPr>
              <w:bidi w:val="0"/>
              <w:rPr>
                <w:rFonts w:ascii="Times New Roman" w:hAnsi="Times New Roman" w:cs="David"/>
                <w:sz w:val="16"/>
                <w:rtl/>
              </w:rPr>
            </w:pPr>
            <w:r w:rsidRPr="00E661E6">
              <w:rPr>
                <w:rFonts w:ascii="Times New Roman" w:hAnsi="Times New Roman"/>
                <w:b/>
                <w:bCs/>
                <w:sz w:val="16"/>
                <w:szCs w:val="16"/>
              </w:rPr>
              <w:t>(subject to Inbal’s examination and consideration).</w:t>
            </w:r>
          </w:p>
          <w:p w14:paraId="0177CCBA" w14:textId="77777777" w:rsidR="007E6449" w:rsidRPr="00E661E6" w:rsidRDefault="007E6449" w:rsidP="00E661E6">
            <w:pPr>
              <w:jc w:val="right"/>
              <w:rPr>
                <w:rFonts w:ascii="Times New Roman" w:hAnsi="Times New Roman" w:cs="David"/>
                <w:sz w:val="16"/>
                <w:szCs w:val="18"/>
                <w:rtl/>
              </w:rPr>
            </w:pPr>
          </w:p>
          <w:p w14:paraId="6BF5A7B3" w14:textId="77777777" w:rsidR="007E6449" w:rsidRPr="00E661E6" w:rsidRDefault="007E6449" w:rsidP="00E661E6">
            <w:pPr>
              <w:jc w:val="right"/>
              <w:rPr>
                <w:rFonts w:ascii="Times New Roman" w:hAnsi="Times New Roman" w:cs="David"/>
                <w:sz w:val="16"/>
                <w:szCs w:val="18"/>
                <w:rtl/>
              </w:rPr>
            </w:pPr>
          </w:p>
          <w:p w14:paraId="4A2F7DB5" w14:textId="77777777" w:rsidR="007E6449" w:rsidRPr="00E661E6" w:rsidRDefault="007E6449" w:rsidP="007E6449">
            <w:pPr>
              <w:rPr>
                <w:rFonts w:ascii="Times New Roman" w:hAnsi="Times New Roman" w:cs="David"/>
                <w:sz w:val="16"/>
                <w:szCs w:val="18"/>
                <w:rtl/>
              </w:rPr>
            </w:pPr>
          </w:p>
        </w:tc>
        <w:tc>
          <w:tcPr>
            <w:tcW w:w="627" w:type="dxa"/>
            <w:shd w:val="clear" w:color="auto" w:fill="F2F2F2" w:themeFill="background1" w:themeFillShade="F2"/>
            <w:tcMar>
              <w:left w:w="14" w:type="dxa"/>
              <w:right w:w="14" w:type="dxa"/>
            </w:tcMar>
          </w:tcPr>
          <w:p w14:paraId="1AF65B8D" w14:textId="77777777" w:rsidR="007E6449" w:rsidRPr="00E661E6" w:rsidRDefault="007E6449" w:rsidP="007E6449">
            <w:pPr>
              <w:rPr>
                <w:rFonts w:ascii="Times New Roman" w:hAnsi="Times New Roman" w:cs="David"/>
                <w:sz w:val="16"/>
                <w:rtl/>
              </w:rPr>
            </w:pPr>
          </w:p>
        </w:tc>
        <w:tc>
          <w:tcPr>
            <w:tcW w:w="1134" w:type="dxa"/>
            <w:shd w:val="clear" w:color="auto" w:fill="F2F2F2" w:themeFill="background1" w:themeFillShade="F2"/>
            <w:tcMar>
              <w:left w:w="14" w:type="dxa"/>
              <w:right w:w="14" w:type="dxa"/>
            </w:tcMar>
          </w:tcPr>
          <w:p w14:paraId="7822FF0B" w14:textId="77777777" w:rsidR="007E6449" w:rsidRPr="00E661E6" w:rsidRDefault="007E6449" w:rsidP="00E661E6">
            <w:pPr>
              <w:jc w:val="right"/>
              <w:rPr>
                <w:rFonts w:ascii="Times New Roman" w:hAnsi="Times New Roman" w:cs="David"/>
                <w:sz w:val="16"/>
                <w:rtl/>
              </w:rPr>
            </w:pPr>
          </w:p>
        </w:tc>
        <w:tc>
          <w:tcPr>
            <w:tcW w:w="1418" w:type="dxa"/>
            <w:gridSpan w:val="2"/>
            <w:shd w:val="clear" w:color="auto" w:fill="F2F2F2" w:themeFill="background1" w:themeFillShade="F2"/>
            <w:tcMar>
              <w:left w:w="14" w:type="dxa"/>
              <w:right w:w="14" w:type="dxa"/>
            </w:tcMar>
          </w:tcPr>
          <w:p w14:paraId="719F4C7E" w14:textId="77777777" w:rsidR="007E6449" w:rsidRPr="00E661E6" w:rsidRDefault="007E6449" w:rsidP="007E6449">
            <w:pPr>
              <w:bidi w:val="0"/>
              <w:jc w:val="center"/>
              <w:rPr>
                <w:rFonts w:ascii="Times New Roman" w:hAnsi="Times New Roman" w:cs="David"/>
                <w:sz w:val="16"/>
                <w:rtl/>
              </w:rPr>
            </w:pPr>
            <w:r w:rsidRPr="00E661E6">
              <w:rPr>
                <w:rFonts w:ascii="Times New Roman" w:hAnsi="Times New Roman" w:cs="David"/>
                <w:sz w:val="16"/>
              </w:rPr>
              <w:t>20,000,000</w:t>
            </w:r>
          </w:p>
        </w:tc>
        <w:tc>
          <w:tcPr>
            <w:tcW w:w="1134" w:type="dxa"/>
            <w:shd w:val="clear" w:color="auto" w:fill="F2F2F2" w:themeFill="background1" w:themeFillShade="F2"/>
            <w:tcMar>
              <w:left w:w="14" w:type="dxa"/>
              <w:right w:w="14" w:type="dxa"/>
            </w:tcMar>
          </w:tcPr>
          <w:p w14:paraId="07467596" w14:textId="77777777" w:rsidR="007E6449" w:rsidRPr="00E661E6" w:rsidRDefault="007E6449" w:rsidP="007E6449">
            <w:pPr>
              <w:bidi w:val="0"/>
              <w:rPr>
                <w:rFonts w:ascii="Times New Roman" w:hAnsi="Times New Roman" w:cs="David"/>
                <w:sz w:val="16"/>
                <w:rtl/>
              </w:rPr>
            </w:pPr>
            <w:r w:rsidRPr="00E661E6">
              <w:rPr>
                <w:rFonts w:ascii="Times New Roman" w:hAnsi="Times New Roman" w:cs="David"/>
                <w:sz w:val="16"/>
              </w:rPr>
              <w:t>As set forth in the policy</w:t>
            </w:r>
          </w:p>
        </w:tc>
        <w:tc>
          <w:tcPr>
            <w:tcW w:w="567" w:type="dxa"/>
            <w:shd w:val="clear" w:color="auto" w:fill="F2F2F2" w:themeFill="background1" w:themeFillShade="F2"/>
            <w:tcMar>
              <w:left w:w="14" w:type="dxa"/>
              <w:right w:w="14" w:type="dxa"/>
            </w:tcMar>
          </w:tcPr>
          <w:p w14:paraId="3519C00D" w14:textId="77777777" w:rsidR="007E6449" w:rsidRPr="00E661E6" w:rsidRDefault="007E6449" w:rsidP="007E6449">
            <w:pPr>
              <w:bidi w:val="0"/>
              <w:rPr>
                <w:rFonts w:ascii="Times New Roman" w:hAnsi="Times New Roman" w:cs="David"/>
                <w:sz w:val="16"/>
                <w:rtl/>
              </w:rPr>
            </w:pPr>
            <w:r w:rsidRPr="00E661E6">
              <w:rPr>
                <w:rFonts w:ascii="Times New Roman" w:hAnsi="Times New Roman" w:cs="David"/>
                <w:sz w:val="16"/>
              </w:rPr>
              <w:t xml:space="preserve">NIS </w:t>
            </w:r>
          </w:p>
        </w:tc>
        <w:tc>
          <w:tcPr>
            <w:tcW w:w="2827" w:type="dxa"/>
            <w:shd w:val="clear" w:color="auto" w:fill="F2F2F2" w:themeFill="background1" w:themeFillShade="F2"/>
            <w:tcMar>
              <w:left w:w="14" w:type="dxa"/>
              <w:right w:w="14" w:type="dxa"/>
            </w:tcMar>
          </w:tcPr>
          <w:p w14:paraId="37E99448" w14:textId="77777777" w:rsidR="007E6449" w:rsidRPr="00E661E6" w:rsidRDefault="007E6449" w:rsidP="007E6449">
            <w:pPr>
              <w:bidi w:val="0"/>
              <w:ind w:left="27" w:right="78" w:firstLine="23"/>
              <w:rPr>
                <w:rFonts w:ascii="Times New Roman" w:hAnsi="Times New Roman" w:cs="David"/>
                <w:b/>
                <w:sz w:val="16"/>
                <w:szCs w:val="20"/>
                <w:rtl/>
              </w:rPr>
            </w:pPr>
            <w:r w:rsidRPr="00E661E6">
              <w:rPr>
                <w:rFonts w:ascii="Times New Roman" w:hAnsi="Times New Roman" w:cs="David"/>
                <w:sz w:val="16"/>
                <w:szCs w:val="20"/>
              </w:rPr>
              <w:t>302 (</w:t>
            </w:r>
            <w:r w:rsidRPr="00E661E6">
              <w:rPr>
                <w:rFonts w:ascii="Times New Roman" w:hAnsi="Times New Roman" w:cs="David"/>
                <w:b/>
                <w:bCs/>
                <w:sz w:val="16"/>
                <w:szCs w:val="20"/>
              </w:rPr>
              <w:t xml:space="preserve">cross liability </w:t>
            </w:r>
            <w:r w:rsidRPr="00E661E6">
              <w:rPr>
                <w:rFonts w:ascii="Times New Roman" w:hAnsi="Times New Roman" w:cs="David"/>
                <w:sz w:val="16"/>
                <w:szCs w:val="20"/>
              </w:rPr>
              <w:t>- except for the professional liability of the party requesting the confirmation)</w:t>
            </w:r>
          </w:p>
          <w:p w14:paraId="16EA54AB" w14:textId="77777777" w:rsidR="007E6449" w:rsidRPr="00E661E6" w:rsidRDefault="007E6449" w:rsidP="007E6449">
            <w:pPr>
              <w:bidi w:val="0"/>
              <w:ind w:left="27" w:right="78" w:firstLine="23"/>
              <w:rPr>
                <w:rFonts w:ascii="Times New Roman" w:hAnsi="Times New Roman" w:cs="David"/>
                <w:sz w:val="16"/>
                <w:szCs w:val="20"/>
                <w:rtl/>
              </w:rPr>
            </w:pPr>
            <w:r w:rsidRPr="00E661E6">
              <w:rPr>
                <w:rFonts w:ascii="Times New Roman" w:hAnsi="Times New Roman" w:cs="David"/>
                <w:b/>
                <w:bCs/>
                <w:sz w:val="16"/>
                <w:szCs w:val="20"/>
              </w:rPr>
              <w:t xml:space="preserve">309 </w:t>
            </w:r>
            <w:r w:rsidRPr="00E661E6">
              <w:rPr>
                <w:rFonts w:ascii="Times New Roman" w:hAnsi="Times New Roman" w:cs="David"/>
                <w:sz w:val="16"/>
                <w:szCs w:val="20"/>
              </w:rPr>
              <w:t xml:space="preserve">(waiver of subrogation to the benefit of the party requesting the confirmation, except for a person who has caused damage maliciously) </w:t>
            </w:r>
          </w:p>
          <w:p w14:paraId="36BED4AD" w14:textId="77777777" w:rsidR="007E6449" w:rsidRPr="00E661E6" w:rsidRDefault="007E6449" w:rsidP="007E6449">
            <w:pPr>
              <w:bidi w:val="0"/>
              <w:ind w:left="50" w:right="78"/>
              <w:rPr>
                <w:rFonts w:ascii="Times New Roman" w:hAnsi="Times New Roman" w:cs="David"/>
                <w:b/>
                <w:sz w:val="16"/>
                <w:szCs w:val="20"/>
                <w:rtl/>
              </w:rPr>
            </w:pPr>
            <w:r w:rsidRPr="00E661E6">
              <w:rPr>
                <w:rFonts w:ascii="Times New Roman" w:hAnsi="Times New Roman" w:cs="David"/>
                <w:sz w:val="16"/>
                <w:szCs w:val="20"/>
              </w:rPr>
              <w:t xml:space="preserve">347 </w:t>
            </w:r>
            <w:r w:rsidRPr="00E661E6">
              <w:rPr>
                <w:rFonts w:ascii="Times New Roman" w:hAnsi="Times New Roman" w:cs="David"/>
                <w:b/>
                <w:bCs/>
                <w:sz w:val="16"/>
                <w:szCs w:val="20"/>
              </w:rPr>
              <w:t>(expansion of the name of the insured in product liability insurance in relation to a defect in products supplied and/or installed and/or marketed and/or maintained by the insurer and/or a delegate thereof)</w:t>
            </w:r>
          </w:p>
          <w:p w14:paraId="51F1BF4C" w14:textId="77777777" w:rsidR="007E6449" w:rsidRPr="00E661E6" w:rsidRDefault="007E6449" w:rsidP="007E6449">
            <w:pPr>
              <w:bidi w:val="0"/>
              <w:ind w:left="50" w:right="78"/>
              <w:rPr>
                <w:rFonts w:ascii="Times New Roman" w:hAnsi="Times New Roman" w:cs="David"/>
                <w:b/>
                <w:sz w:val="16"/>
                <w:szCs w:val="20"/>
                <w:rtl/>
              </w:rPr>
            </w:pPr>
            <w:r w:rsidRPr="00E661E6">
              <w:rPr>
                <w:rFonts w:ascii="Times New Roman" w:hAnsi="Times New Roman" w:cs="David"/>
                <w:sz w:val="16"/>
                <w:szCs w:val="20"/>
              </w:rPr>
              <w:t xml:space="preserve">328 </w:t>
            </w:r>
            <w:r w:rsidRPr="00E661E6">
              <w:rPr>
                <w:rFonts w:ascii="Times New Roman" w:hAnsi="Times New Roman" w:cs="David"/>
                <w:b/>
                <w:bCs/>
                <w:sz w:val="16"/>
                <w:szCs w:val="20"/>
              </w:rPr>
              <w:t>(primacy (the insurer waives any demand or argument from any insurer of the party requesting the confirmation))</w:t>
            </w:r>
          </w:p>
          <w:p w14:paraId="4244A744" w14:textId="77777777" w:rsidR="007E6449" w:rsidRPr="00E661E6" w:rsidRDefault="007E6449" w:rsidP="007E6449">
            <w:pPr>
              <w:bidi w:val="0"/>
              <w:ind w:left="50" w:right="78"/>
              <w:rPr>
                <w:rFonts w:ascii="Times New Roman" w:hAnsi="Times New Roman" w:cs="David"/>
                <w:b/>
                <w:sz w:val="16"/>
                <w:szCs w:val="20"/>
                <w:rtl/>
              </w:rPr>
            </w:pPr>
            <w:r w:rsidRPr="00E661E6">
              <w:rPr>
                <w:rFonts w:ascii="Times New Roman" w:hAnsi="Times New Roman" w:cs="David"/>
                <w:sz w:val="16"/>
                <w:szCs w:val="20"/>
              </w:rPr>
              <w:t xml:space="preserve">321 - </w:t>
            </w:r>
            <w:r w:rsidRPr="00E661E6">
              <w:rPr>
                <w:rFonts w:ascii="Times New Roman" w:hAnsi="Times New Roman" w:cs="David"/>
                <w:b/>
                <w:bCs/>
                <w:sz w:val="16"/>
                <w:szCs w:val="20"/>
              </w:rPr>
              <w:t>(additional insured for acts or omissions of the insured - the party requesting the confirmation)</w:t>
            </w:r>
          </w:p>
          <w:p w14:paraId="5ED1C1AE" w14:textId="77777777" w:rsidR="007E6449" w:rsidRPr="00E661E6" w:rsidRDefault="007E6449" w:rsidP="007E6449">
            <w:pPr>
              <w:bidi w:val="0"/>
              <w:ind w:left="50" w:right="78"/>
              <w:rPr>
                <w:rFonts w:ascii="Times New Roman" w:hAnsi="Times New Roman" w:cs="David"/>
                <w:b/>
                <w:sz w:val="16"/>
                <w:szCs w:val="20"/>
                <w:rtl/>
              </w:rPr>
            </w:pPr>
            <w:r w:rsidRPr="00E661E6">
              <w:rPr>
                <w:rFonts w:ascii="Times New Roman" w:hAnsi="Times New Roman" w:cs="David"/>
                <w:sz w:val="16"/>
                <w:szCs w:val="20"/>
              </w:rPr>
              <w:t xml:space="preserve">332 </w:t>
            </w:r>
            <w:r w:rsidRPr="00E661E6">
              <w:rPr>
                <w:rFonts w:ascii="Times New Roman" w:hAnsi="Times New Roman" w:cs="David"/>
                <w:b/>
                <w:bCs/>
                <w:sz w:val="16"/>
                <w:szCs w:val="20"/>
              </w:rPr>
              <w:t>- disclosure period (12 months)</w:t>
            </w:r>
          </w:p>
          <w:p w14:paraId="30001238" w14:textId="77777777" w:rsidR="007E6449" w:rsidRPr="00E661E6" w:rsidRDefault="007E6449" w:rsidP="00E661E6">
            <w:pPr>
              <w:ind w:right="78"/>
              <w:jc w:val="right"/>
              <w:rPr>
                <w:rFonts w:ascii="Times New Roman" w:hAnsi="Times New Roman" w:cs="David"/>
                <w:bCs/>
                <w:sz w:val="16"/>
                <w:szCs w:val="20"/>
                <w:rtl/>
              </w:rPr>
            </w:pPr>
          </w:p>
        </w:tc>
      </w:tr>
    </w:tbl>
    <w:p w14:paraId="41F6202A" w14:textId="77777777" w:rsidR="00AC07D7" w:rsidRPr="00E661E6" w:rsidRDefault="002E7D05" w:rsidP="00AC07D7">
      <w:pPr>
        <w:bidi w:val="0"/>
        <w:ind w:left="84" w:hanging="41"/>
        <w:rPr>
          <w:rFonts w:ascii="Times New Roman" w:hAnsi="Times New Roman" w:cs="David"/>
          <w:sz w:val="2"/>
          <w:szCs w:val="2"/>
          <w:rtl/>
        </w:rPr>
      </w:pPr>
      <w:r w:rsidRPr="00E661E6">
        <w:rPr>
          <w:rFonts w:ascii="Times New Roman" w:hAnsi="Times New Roman" w:cs="David"/>
          <w:sz w:val="2"/>
          <w:szCs w:val="2"/>
          <w:rtl/>
        </w:rPr>
        <w:br w:type="textWrapping" w:clear="all"/>
      </w:r>
    </w:p>
    <w:tbl>
      <w:tblPr>
        <w:tblStyle w:val="TableGrid"/>
        <w:tblW w:w="0" w:type="auto"/>
        <w:tblInd w:w="84" w:type="dxa"/>
        <w:tblLayout w:type="fixed"/>
        <w:tblLook w:val="04A0" w:firstRow="1" w:lastRow="0" w:firstColumn="1" w:lastColumn="0" w:noHBand="0" w:noVBand="1"/>
        <w:tblCaption w:val="אישור קיום ביטוח"/>
      </w:tblPr>
      <w:tblGrid>
        <w:gridCol w:w="11530"/>
      </w:tblGrid>
      <w:tr w:rsidR="00286D61" w:rsidRPr="00E661E6" w14:paraId="27037189" w14:textId="77777777" w:rsidTr="00316E96">
        <w:trPr>
          <w:trHeight w:val="57"/>
          <w:tblHeader/>
        </w:trPr>
        <w:tc>
          <w:tcPr>
            <w:tcW w:w="11530" w:type="dxa"/>
            <w:shd w:val="clear" w:color="auto" w:fill="F2F2F2" w:themeFill="background1" w:themeFillShade="F2"/>
          </w:tcPr>
          <w:p w14:paraId="1A3CBBF5" w14:textId="77777777" w:rsidR="00AC07D7" w:rsidRPr="00E661E6" w:rsidRDefault="00AC07D7" w:rsidP="00BE560F">
            <w:pPr>
              <w:bidi w:val="0"/>
              <w:ind w:left="50" w:right="78"/>
              <w:rPr>
                <w:rFonts w:ascii="Times New Roman" w:hAnsi="Times New Roman" w:cs="David"/>
                <w:b/>
                <w:rtl/>
              </w:rPr>
            </w:pPr>
            <w:r w:rsidRPr="00E661E6">
              <w:rPr>
                <w:rFonts w:ascii="Times New Roman" w:hAnsi="Times New Roman" w:cs="David"/>
                <w:b/>
                <w:bCs/>
              </w:rPr>
              <w:t>Breakdown of the services</w:t>
            </w:r>
            <w:r w:rsidRPr="00E661E6">
              <w:rPr>
                <w:rFonts w:ascii="Times New Roman" w:hAnsi="Times New Roman" w:cs="David"/>
                <w:b/>
                <w:bCs/>
                <w:sz w:val="16"/>
                <w:szCs w:val="16"/>
              </w:rPr>
              <w:t xml:space="preserve"> (subject to the services set forth in the agreement between the insured and the party requesting the confirmation, state the service code out of the closed list set forth in Appendix </w:t>
            </w:r>
            <w:r w:rsidRPr="00E661E6">
              <w:rPr>
                <w:rFonts w:ascii="Times New Roman" w:hAnsi="Times New Roman" w:cs="David"/>
                <w:sz w:val="16"/>
                <w:szCs w:val="16"/>
              </w:rPr>
              <w:t>C as published by the Capital Market, Insurance and Savings Authority</w:t>
            </w:r>
            <w:r w:rsidRPr="00E661E6">
              <w:rPr>
                <w:rFonts w:ascii="Times New Roman" w:hAnsi="Times New Roman" w:cs="David"/>
                <w:b/>
                <w:bCs/>
                <w:sz w:val="16"/>
                <w:szCs w:val="16"/>
              </w:rPr>
              <w:t>.</w:t>
            </w:r>
            <w:r w:rsidRPr="00E661E6">
              <w:rPr>
                <w:rFonts w:ascii="Times New Roman" w:hAnsi="Times New Roman" w:cs="David"/>
                <w:sz w:val="16"/>
                <w:szCs w:val="16"/>
              </w:rPr>
              <w:t xml:space="preserve"> In addition the text shown next to the code in the closed list may be shown</w:t>
            </w:r>
            <w:r w:rsidRPr="00E661E6">
              <w:rPr>
                <w:rFonts w:ascii="Times New Roman" w:hAnsi="Times New Roman" w:cs="David"/>
                <w:b/>
                <w:bCs/>
                <w:sz w:val="16"/>
                <w:szCs w:val="16"/>
              </w:rPr>
              <w:t>)*:</w:t>
            </w:r>
          </w:p>
        </w:tc>
      </w:tr>
      <w:tr w:rsidR="00286D61" w:rsidRPr="00E661E6" w14:paraId="60956459" w14:textId="77777777" w:rsidTr="00497C99">
        <w:trPr>
          <w:trHeight w:val="173"/>
        </w:trPr>
        <w:tc>
          <w:tcPr>
            <w:tcW w:w="11530" w:type="dxa"/>
          </w:tcPr>
          <w:p w14:paraId="4A274BD7" w14:textId="77777777" w:rsidR="00003D74" w:rsidRPr="00E661E6" w:rsidRDefault="000B3191" w:rsidP="00F4626D">
            <w:pPr>
              <w:bidi w:val="0"/>
              <w:ind w:right="78"/>
              <w:rPr>
                <w:rFonts w:ascii="Times New Roman" w:hAnsi="Times New Roman" w:cs="David"/>
                <w:b/>
                <w:bCs/>
                <w:sz w:val="20"/>
                <w:szCs w:val="20"/>
                <w:rtl/>
              </w:rPr>
            </w:pPr>
            <w:r w:rsidRPr="00E661E6">
              <w:rPr>
                <w:rFonts w:ascii="Times New Roman" w:hAnsi="Times New Roman" w:cs="David"/>
              </w:rPr>
              <w:t>043 (information technology)</w:t>
            </w:r>
            <w:r w:rsidRPr="00E661E6">
              <w:rPr>
                <w:rFonts w:ascii="Times New Roman" w:hAnsi="Times New Roman" w:cs="David"/>
                <w:b/>
                <w:bCs/>
                <w:sz w:val="20"/>
                <w:szCs w:val="20"/>
              </w:rPr>
              <w:t xml:space="preserve"> </w:t>
            </w:r>
            <w:r w:rsidRPr="00E661E6">
              <w:rPr>
                <w:rFonts w:ascii="Times New Roman" w:hAnsi="Times New Roman" w:cs="David"/>
                <w:b/>
                <w:bCs/>
                <w:sz w:val="20"/>
                <w:szCs w:val="20"/>
                <w:rtl/>
              </w:rPr>
              <w:t xml:space="preserve"> </w:t>
            </w:r>
          </w:p>
        </w:tc>
      </w:tr>
      <w:tr w:rsidR="00286D61" w:rsidRPr="00E661E6" w14:paraId="179EE691" w14:textId="77777777" w:rsidTr="00316E96">
        <w:trPr>
          <w:trHeight w:val="227"/>
          <w:tblHeader/>
        </w:trPr>
        <w:tc>
          <w:tcPr>
            <w:tcW w:w="11530" w:type="dxa"/>
            <w:shd w:val="clear" w:color="auto" w:fill="F2F2F2" w:themeFill="background1" w:themeFillShade="F2"/>
          </w:tcPr>
          <w:p w14:paraId="5E37A417" w14:textId="77777777" w:rsidR="00AC07D7" w:rsidRPr="00E661E6" w:rsidRDefault="00AC07D7" w:rsidP="00310945">
            <w:pPr>
              <w:bidi w:val="0"/>
              <w:ind w:left="50" w:right="78"/>
              <w:rPr>
                <w:rFonts w:ascii="Times New Roman" w:hAnsi="Times New Roman" w:cs="David"/>
                <w:b/>
                <w:rtl/>
              </w:rPr>
            </w:pPr>
            <w:r w:rsidRPr="00E661E6">
              <w:rPr>
                <w:rFonts w:ascii="Times New Roman" w:hAnsi="Times New Roman" w:cs="David"/>
                <w:b/>
                <w:bCs/>
              </w:rPr>
              <w:t>Cancellation / change of the policy *</w:t>
            </w:r>
          </w:p>
        </w:tc>
      </w:tr>
      <w:tr w:rsidR="00286D61" w:rsidRPr="00E661E6" w14:paraId="09C6A6D7" w14:textId="77777777" w:rsidTr="00316E96">
        <w:trPr>
          <w:trHeight w:val="334"/>
        </w:trPr>
        <w:tc>
          <w:tcPr>
            <w:tcW w:w="11530" w:type="dxa"/>
            <w:vAlign w:val="center"/>
          </w:tcPr>
          <w:p w14:paraId="460004D8" w14:textId="77777777" w:rsidR="00CA6CCB" w:rsidRPr="00E661E6" w:rsidRDefault="00AC07D7" w:rsidP="00C16E46">
            <w:pPr>
              <w:bidi w:val="0"/>
              <w:rPr>
                <w:rFonts w:ascii="Times New Roman" w:hAnsi="Times New Roman" w:cs="David"/>
                <w:bCs/>
                <w:sz w:val="20"/>
                <w:szCs w:val="20"/>
                <w:rtl/>
              </w:rPr>
            </w:pPr>
            <w:r w:rsidRPr="00E661E6">
              <w:rPr>
                <w:rFonts w:ascii="Times New Roman" w:hAnsi="Times New Roman" w:cs="David"/>
                <w:b/>
                <w:bCs/>
                <w:sz w:val="20"/>
                <w:szCs w:val="20"/>
              </w:rPr>
              <w:t>A change to the detriment of the party requesting the confirmation or cancellation of insurance policy will not take effect until 60 days after sending a message to the party requesting the confirmation about the change or cancellation.</w:t>
            </w:r>
          </w:p>
        </w:tc>
      </w:tr>
      <w:tr w:rsidR="00286D61" w:rsidRPr="00E661E6" w14:paraId="57E4F7E2" w14:textId="77777777" w:rsidTr="00CA6CCB">
        <w:trPr>
          <w:trHeight w:val="227"/>
          <w:tblHeader/>
        </w:trPr>
        <w:tc>
          <w:tcPr>
            <w:tcW w:w="11530" w:type="dxa"/>
            <w:shd w:val="clear" w:color="auto" w:fill="F2F2F2" w:themeFill="background1" w:themeFillShade="F2"/>
          </w:tcPr>
          <w:p w14:paraId="24FB4DD0" w14:textId="77777777" w:rsidR="00CA6CCB" w:rsidRPr="00E661E6" w:rsidRDefault="00CA6CCB" w:rsidP="00E661E6">
            <w:pPr>
              <w:ind w:left="50" w:right="78"/>
              <w:jc w:val="right"/>
              <w:rPr>
                <w:rFonts w:ascii="Times New Roman" w:hAnsi="Times New Roman" w:cs="David"/>
                <w:b/>
                <w:strike/>
                <w:rtl/>
              </w:rPr>
            </w:pPr>
          </w:p>
        </w:tc>
      </w:tr>
      <w:tr w:rsidR="00286D61" w:rsidRPr="00E661E6" w14:paraId="405D5A42" w14:textId="77777777" w:rsidTr="00604C80">
        <w:trPr>
          <w:trHeight w:val="58"/>
        </w:trPr>
        <w:tc>
          <w:tcPr>
            <w:tcW w:w="11530" w:type="dxa"/>
            <w:vAlign w:val="center"/>
          </w:tcPr>
          <w:p w14:paraId="06067258" w14:textId="77777777" w:rsidR="00CA6CCB" w:rsidRPr="00E661E6" w:rsidRDefault="00CA6CCB" w:rsidP="00E661E6">
            <w:pPr>
              <w:jc w:val="right"/>
              <w:rPr>
                <w:rFonts w:ascii="Times New Roman" w:hAnsi="Times New Roman" w:cs="David"/>
                <w:bCs/>
                <w:strike/>
                <w:sz w:val="20"/>
                <w:rtl/>
              </w:rPr>
            </w:pPr>
          </w:p>
        </w:tc>
      </w:tr>
      <w:tr w:rsidR="00286D61" w:rsidRPr="00E661E6" w14:paraId="6C5A40AF" w14:textId="77777777" w:rsidTr="00316E96">
        <w:trPr>
          <w:trHeight w:val="227"/>
          <w:tblHeader/>
        </w:trPr>
        <w:tc>
          <w:tcPr>
            <w:tcW w:w="11530" w:type="dxa"/>
            <w:shd w:val="clear" w:color="auto" w:fill="F2F2F2" w:themeFill="background1" w:themeFillShade="F2"/>
          </w:tcPr>
          <w:p w14:paraId="585C69F8" w14:textId="77777777" w:rsidR="00AC07D7" w:rsidRPr="00E661E6" w:rsidRDefault="00AC07D7" w:rsidP="00316E96">
            <w:pPr>
              <w:bidi w:val="0"/>
              <w:ind w:left="50" w:right="78"/>
              <w:rPr>
                <w:rFonts w:ascii="Times New Roman" w:hAnsi="Times New Roman" w:cs="David"/>
                <w:b/>
                <w:rtl/>
              </w:rPr>
            </w:pPr>
            <w:r w:rsidRPr="00E661E6">
              <w:rPr>
                <w:rFonts w:ascii="Times New Roman" w:hAnsi="Times New Roman" w:cs="David"/>
                <w:b/>
                <w:bCs/>
              </w:rPr>
              <w:t>Signature of the confirmation</w:t>
            </w:r>
          </w:p>
        </w:tc>
      </w:tr>
      <w:tr w:rsidR="00AC07D7" w:rsidRPr="00E661E6" w14:paraId="3B5942F1" w14:textId="77777777" w:rsidTr="00497C99">
        <w:trPr>
          <w:trHeight w:val="383"/>
        </w:trPr>
        <w:tc>
          <w:tcPr>
            <w:tcW w:w="11530" w:type="dxa"/>
          </w:tcPr>
          <w:p w14:paraId="5D706180" w14:textId="77777777" w:rsidR="00AC07D7" w:rsidRPr="00E661E6" w:rsidRDefault="00AC07D7" w:rsidP="00316E96">
            <w:pPr>
              <w:bidi w:val="0"/>
              <w:ind w:left="50" w:right="78"/>
              <w:rPr>
                <w:rFonts w:ascii="Times New Roman" w:hAnsi="Times New Roman" w:cs="David"/>
                <w:b/>
                <w:rtl/>
              </w:rPr>
            </w:pPr>
            <w:r w:rsidRPr="00E661E6">
              <w:rPr>
                <w:rFonts w:ascii="Times New Roman" w:hAnsi="Times New Roman" w:cs="David"/>
                <w:b/>
                <w:bCs/>
              </w:rPr>
              <w:t>The insurer:</w:t>
            </w:r>
          </w:p>
        </w:tc>
      </w:tr>
    </w:tbl>
    <w:p w14:paraId="6A69F06A" w14:textId="77777777" w:rsidR="00E53797" w:rsidRPr="00E661E6" w:rsidRDefault="00E53797" w:rsidP="00E661E6">
      <w:pPr>
        <w:spacing w:after="0" w:line="240" w:lineRule="auto"/>
        <w:contextualSpacing/>
        <w:jc w:val="right"/>
        <w:rPr>
          <w:rFonts w:ascii="Times New Roman" w:hAnsi="Times New Roman" w:cs="David"/>
          <w:b/>
          <w:bCs/>
          <w:rtl/>
        </w:rPr>
      </w:pPr>
    </w:p>
    <w:sectPr w:rsidR="00E53797" w:rsidRPr="00E661E6" w:rsidSect="00823B2E">
      <w:pgSz w:w="11906" w:h="16838"/>
      <w:pgMar w:top="142" w:right="140" w:bottom="0" w:left="142"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FBF313" w14:textId="77777777" w:rsidR="00270FA4" w:rsidRDefault="00270FA4" w:rsidP="002E7D05">
      <w:pPr>
        <w:spacing w:after="0" w:line="240" w:lineRule="auto"/>
      </w:pPr>
      <w:r>
        <w:separator/>
      </w:r>
    </w:p>
  </w:endnote>
  <w:endnote w:type="continuationSeparator" w:id="0">
    <w:p w14:paraId="3D220A6A" w14:textId="77777777" w:rsidR="00270FA4" w:rsidRDefault="00270FA4" w:rsidP="002E7D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E6313A" w14:textId="77777777" w:rsidR="00270FA4" w:rsidRDefault="00270FA4" w:rsidP="002E7D05">
      <w:pPr>
        <w:spacing w:after="0" w:line="240" w:lineRule="auto"/>
      </w:pPr>
      <w:r>
        <w:separator/>
      </w:r>
    </w:p>
  </w:footnote>
  <w:footnote w:type="continuationSeparator" w:id="0">
    <w:p w14:paraId="40BB880E" w14:textId="77777777" w:rsidR="00270FA4" w:rsidRDefault="00270FA4" w:rsidP="002E7D0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CB67F75"/>
    <w:multiLevelType w:val="hybridMultilevel"/>
    <w:tmpl w:val="66D8DCC4"/>
    <w:lvl w:ilvl="0" w:tplc="72A24D92">
      <w:numFmt w:val="bullet"/>
      <w:lvlText w:val=""/>
      <w:lvlJc w:val="left"/>
      <w:pPr>
        <w:ind w:left="403" w:hanging="360"/>
      </w:pPr>
      <w:rPr>
        <w:rFonts w:ascii="Symbol" w:eastAsiaTheme="minorHAnsi" w:hAnsi="Symbol" w:cs="David" w:hint="default"/>
      </w:rPr>
    </w:lvl>
    <w:lvl w:ilvl="1" w:tplc="04090003" w:tentative="1">
      <w:start w:val="1"/>
      <w:numFmt w:val="bullet"/>
      <w:lvlText w:val="o"/>
      <w:lvlJc w:val="left"/>
      <w:pPr>
        <w:ind w:left="1123" w:hanging="360"/>
      </w:pPr>
      <w:rPr>
        <w:rFonts w:ascii="Courier New" w:hAnsi="Courier New" w:cs="Courier New" w:hint="default"/>
      </w:rPr>
    </w:lvl>
    <w:lvl w:ilvl="2" w:tplc="04090005" w:tentative="1">
      <w:start w:val="1"/>
      <w:numFmt w:val="bullet"/>
      <w:lvlText w:val=""/>
      <w:lvlJc w:val="left"/>
      <w:pPr>
        <w:ind w:left="1843" w:hanging="360"/>
      </w:pPr>
      <w:rPr>
        <w:rFonts w:ascii="Wingdings" w:hAnsi="Wingdings" w:hint="default"/>
      </w:rPr>
    </w:lvl>
    <w:lvl w:ilvl="3" w:tplc="04090001" w:tentative="1">
      <w:start w:val="1"/>
      <w:numFmt w:val="bullet"/>
      <w:lvlText w:val=""/>
      <w:lvlJc w:val="left"/>
      <w:pPr>
        <w:ind w:left="2563" w:hanging="360"/>
      </w:pPr>
      <w:rPr>
        <w:rFonts w:ascii="Symbol" w:hAnsi="Symbol" w:hint="default"/>
      </w:rPr>
    </w:lvl>
    <w:lvl w:ilvl="4" w:tplc="04090003" w:tentative="1">
      <w:start w:val="1"/>
      <w:numFmt w:val="bullet"/>
      <w:lvlText w:val="o"/>
      <w:lvlJc w:val="left"/>
      <w:pPr>
        <w:ind w:left="3283" w:hanging="360"/>
      </w:pPr>
      <w:rPr>
        <w:rFonts w:ascii="Courier New" w:hAnsi="Courier New" w:cs="Courier New" w:hint="default"/>
      </w:rPr>
    </w:lvl>
    <w:lvl w:ilvl="5" w:tplc="04090005" w:tentative="1">
      <w:start w:val="1"/>
      <w:numFmt w:val="bullet"/>
      <w:lvlText w:val=""/>
      <w:lvlJc w:val="left"/>
      <w:pPr>
        <w:ind w:left="4003" w:hanging="360"/>
      </w:pPr>
      <w:rPr>
        <w:rFonts w:ascii="Wingdings" w:hAnsi="Wingdings" w:hint="default"/>
      </w:rPr>
    </w:lvl>
    <w:lvl w:ilvl="6" w:tplc="04090001" w:tentative="1">
      <w:start w:val="1"/>
      <w:numFmt w:val="bullet"/>
      <w:lvlText w:val=""/>
      <w:lvlJc w:val="left"/>
      <w:pPr>
        <w:ind w:left="4723" w:hanging="360"/>
      </w:pPr>
      <w:rPr>
        <w:rFonts w:ascii="Symbol" w:hAnsi="Symbol" w:hint="default"/>
      </w:rPr>
    </w:lvl>
    <w:lvl w:ilvl="7" w:tplc="04090003" w:tentative="1">
      <w:start w:val="1"/>
      <w:numFmt w:val="bullet"/>
      <w:lvlText w:val="o"/>
      <w:lvlJc w:val="left"/>
      <w:pPr>
        <w:ind w:left="5443" w:hanging="360"/>
      </w:pPr>
      <w:rPr>
        <w:rFonts w:ascii="Courier New" w:hAnsi="Courier New" w:cs="Courier New" w:hint="default"/>
      </w:rPr>
    </w:lvl>
    <w:lvl w:ilvl="8" w:tplc="04090005" w:tentative="1">
      <w:start w:val="1"/>
      <w:numFmt w:val="bullet"/>
      <w:lvlText w:val=""/>
      <w:lvlJc w:val="left"/>
      <w:pPr>
        <w:ind w:left="6163" w:hanging="360"/>
      </w:pPr>
      <w:rPr>
        <w:rFonts w:ascii="Wingdings" w:hAnsi="Wingdings" w:hint="default"/>
      </w:rPr>
    </w:lvl>
  </w:abstractNum>
  <w:num w:numId="1" w16cid:durableId="171815949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36466"/>
    <w:rsid w:val="00000FDC"/>
    <w:rsid w:val="00003D74"/>
    <w:rsid w:val="00016DB2"/>
    <w:rsid w:val="000303FB"/>
    <w:rsid w:val="00033A76"/>
    <w:rsid w:val="000421F3"/>
    <w:rsid w:val="000440FE"/>
    <w:rsid w:val="00045512"/>
    <w:rsid w:val="0004573D"/>
    <w:rsid w:val="000477C9"/>
    <w:rsid w:val="00062EF9"/>
    <w:rsid w:val="00063F7A"/>
    <w:rsid w:val="00064E74"/>
    <w:rsid w:val="00067F79"/>
    <w:rsid w:val="0007329A"/>
    <w:rsid w:val="00075A8D"/>
    <w:rsid w:val="000841EB"/>
    <w:rsid w:val="00093747"/>
    <w:rsid w:val="000B0B2F"/>
    <w:rsid w:val="000B3191"/>
    <w:rsid w:val="000C0B66"/>
    <w:rsid w:val="000C4433"/>
    <w:rsid w:val="000D624F"/>
    <w:rsid w:val="001131CB"/>
    <w:rsid w:val="001146E4"/>
    <w:rsid w:val="001269D5"/>
    <w:rsid w:val="00130FF3"/>
    <w:rsid w:val="00132C3B"/>
    <w:rsid w:val="00140927"/>
    <w:rsid w:val="00141904"/>
    <w:rsid w:val="00146914"/>
    <w:rsid w:val="00155535"/>
    <w:rsid w:val="00157C98"/>
    <w:rsid w:val="00162E70"/>
    <w:rsid w:val="00165BDE"/>
    <w:rsid w:val="00174B92"/>
    <w:rsid w:val="001822F7"/>
    <w:rsid w:val="001838F5"/>
    <w:rsid w:val="00185251"/>
    <w:rsid w:val="001A3FFC"/>
    <w:rsid w:val="001B53A2"/>
    <w:rsid w:val="001E65E6"/>
    <w:rsid w:val="001E7A8A"/>
    <w:rsid w:val="001F19E5"/>
    <w:rsid w:val="002003E1"/>
    <w:rsid w:val="00203F38"/>
    <w:rsid w:val="00215E23"/>
    <w:rsid w:val="002234AC"/>
    <w:rsid w:val="002274C7"/>
    <w:rsid w:val="00246BB2"/>
    <w:rsid w:val="00250968"/>
    <w:rsid w:val="00252502"/>
    <w:rsid w:val="00253F1A"/>
    <w:rsid w:val="0026144B"/>
    <w:rsid w:val="00262FB7"/>
    <w:rsid w:val="00264BB5"/>
    <w:rsid w:val="00270FA4"/>
    <w:rsid w:val="0028510A"/>
    <w:rsid w:val="00286D61"/>
    <w:rsid w:val="00292E94"/>
    <w:rsid w:val="002A068A"/>
    <w:rsid w:val="002D3CCA"/>
    <w:rsid w:val="002E6835"/>
    <w:rsid w:val="002E7D05"/>
    <w:rsid w:val="002F7C7C"/>
    <w:rsid w:val="003040FB"/>
    <w:rsid w:val="00310945"/>
    <w:rsid w:val="00310958"/>
    <w:rsid w:val="00313E91"/>
    <w:rsid w:val="00316E96"/>
    <w:rsid w:val="00336EFE"/>
    <w:rsid w:val="00342AD7"/>
    <w:rsid w:val="00347B78"/>
    <w:rsid w:val="00357344"/>
    <w:rsid w:val="0036257E"/>
    <w:rsid w:val="00362EB8"/>
    <w:rsid w:val="0037053D"/>
    <w:rsid w:val="003731E8"/>
    <w:rsid w:val="00376289"/>
    <w:rsid w:val="0038685C"/>
    <w:rsid w:val="00391E41"/>
    <w:rsid w:val="0039503E"/>
    <w:rsid w:val="003A676C"/>
    <w:rsid w:val="003B7D89"/>
    <w:rsid w:val="003C13A2"/>
    <w:rsid w:val="003C13F3"/>
    <w:rsid w:val="003C224D"/>
    <w:rsid w:val="003C7A43"/>
    <w:rsid w:val="003D1E5C"/>
    <w:rsid w:val="003E27B5"/>
    <w:rsid w:val="003F6419"/>
    <w:rsid w:val="004049C9"/>
    <w:rsid w:val="00404C24"/>
    <w:rsid w:val="00406C6A"/>
    <w:rsid w:val="00414CAD"/>
    <w:rsid w:val="00414F5F"/>
    <w:rsid w:val="0042092A"/>
    <w:rsid w:val="00424B14"/>
    <w:rsid w:val="0043060B"/>
    <w:rsid w:val="004343EB"/>
    <w:rsid w:val="00445F8B"/>
    <w:rsid w:val="00447A0A"/>
    <w:rsid w:val="00460570"/>
    <w:rsid w:val="004654E2"/>
    <w:rsid w:val="004661B9"/>
    <w:rsid w:val="00473346"/>
    <w:rsid w:val="00492D78"/>
    <w:rsid w:val="00496EAD"/>
    <w:rsid w:val="00497C99"/>
    <w:rsid w:val="004A148A"/>
    <w:rsid w:val="004C3100"/>
    <w:rsid w:val="004C3D12"/>
    <w:rsid w:val="004D56A4"/>
    <w:rsid w:val="005008ED"/>
    <w:rsid w:val="00500C14"/>
    <w:rsid w:val="00501AF4"/>
    <w:rsid w:val="00510E6B"/>
    <w:rsid w:val="00523ABE"/>
    <w:rsid w:val="00527EC7"/>
    <w:rsid w:val="00530DC8"/>
    <w:rsid w:val="00532233"/>
    <w:rsid w:val="005329CB"/>
    <w:rsid w:val="00534EA8"/>
    <w:rsid w:val="00537B81"/>
    <w:rsid w:val="00542E9F"/>
    <w:rsid w:val="00551740"/>
    <w:rsid w:val="005575D4"/>
    <w:rsid w:val="005619B1"/>
    <w:rsid w:val="00564099"/>
    <w:rsid w:val="00582235"/>
    <w:rsid w:val="00584888"/>
    <w:rsid w:val="00585207"/>
    <w:rsid w:val="005A3A54"/>
    <w:rsid w:val="005A4541"/>
    <w:rsid w:val="005B1896"/>
    <w:rsid w:val="005C1EBF"/>
    <w:rsid w:val="005C53B1"/>
    <w:rsid w:val="005C7085"/>
    <w:rsid w:val="005E74F1"/>
    <w:rsid w:val="005F010A"/>
    <w:rsid w:val="00604C80"/>
    <w:rsid w:val="00620B28"/>
    <w:rsid w:val="00622263"/>
    <w:rsid w:val="00640140"/>
    <w:rsid w:val="006460BF"/>
    <w:rsid w:val="00652833"/>
    <w:rsid w:val="00655595"/>
    <w:rsid w:val="00657E73"/>
    <w:rsid w:val="00666F51"/>
    <w:rsid w:val="00667A1F"/>
    <w:rsid w:val="00671AC3"/>
    <w:rsid w:val="00672358"/>
    <w:rsid w:val="00674DE0"/>
    <w:rsid w:val="0069275E"/>
    <w:rsid w:val="00693520"/>
    <w:rsid w:val="006959AF"/>
    <w:rsid w:val="006A02DE"/>
    <w:rsid w:val="006A318A"/>
    <w:rsid w:val="006A7030"/>
    <w:rsid w:val="006B12DA"/>
    <w:rsid w:val="006B7420"/>
    <w:rsid w:val="006C144B"/>
    <w:rsid w:val="006C23E1"/>
    <w:rsid w:val="006C3A08"/>
    <w:rsid w:val="006C59A2"/>
    <w:rsid w:val="006D03E8"/>
    <w:rsid w:val="006D65DF"/>
    <w:rsid w:val="006D731C"/>
    <w:rsid w:val="006F13FB"/>
    <w:rsid w:val="006F3FBE"/>
    <w:rsid w:val="006F4547"/>
    <w:rsid w:val="006F6902"/>
    <w:rsid w:val="006F7F11"/>
    <w:rsid w:val="0070676B"/>
    <w:rsid w:val="00727BBF"/>
    <w:rsid w:val="0073637C"/>
    <w:rsid w:val="00750595"/>
    <w:rsid w:val="007551AC"/>
    <w:rsid w:val="007716EE"/>
    <w:rsid w:val="0077784A"/>
    <w:rsid w:val="00784D9F"/>
    <w:rsid w:val="00792CE0"/>
    <w:rsid w:val="00795299"/>
    <w:rsid w:val="007A3A32"/>
    <w:rsid w:val="007A46EE"/>
    <w:rsid w:val="007A7F10"/>
    <w:rsid w:val="007B0EE7"/>
    <w:rsid w:val="007B4416"/>
    <w:rsid w:val="007B4D74"/>
    <w:rsid w:val="007D327D"/>
    <w:rsid w:val="007D4E02"/>
    <w:rsid w:val="007D6577"/>
    <w:rsid w:val="007D721E"/>
    <w:rsid w:val="007E1837"/>
    <w:rsid w:val="007E3890"/>
    <w:rsid w:val="007E6449"/>
    <w:rsid w:val="007F3CDF"/>
    <w:rsid w:val="007F3F16"/>
    <w:rsid w:val="007F777C"/>
    <w:rsid w:val="007F77B0"/>
    <w:rsid w:val="007F7B8B"/>
    <w:rsid w:val="0081236B"/>
    <w:rsid w:val="00823B2E"/>
    <w:rsid w:val="008336C5"/>
    <w:rsid w:val="008352EC"/>
    <w:rsid w:val="00836D6D"/>
    <w:rsid w:val="008424CD"/>
    <w:rsid w:val="008505D8"/>
    <w:rsid w:val="00850C55"/>
    <w:rsid w:val="00853BEE"/>
    <w:rsid w:val="00861121"/>
    <w:rsid w:val="008724BE"/>
    <w:rsid w:val="00882DAB"/>
    <w:rsid w:val="00885090"/>
    <w:rsid w:val="00890DD4"/>
    <w:rsid w:val="00893FC1"/>
    <w:rsid w:val="008976A9"/>
    <w:rsid w:val="008A4CEF"/>
    <w:rsid w:val="008B3A69"/>
    <w:rsid w:val="008C7F74"/>
    <w:rsid w:val="008D5D6B"/>
    <w:rsid w:val="008E04DA"/>
    <w:rsid w:val="008E35E8"/>
    <w:rsid w:val="008F5626"/>
    <w:rsid w:val="0091080F"/>
    <w:rsid w:val="00911E97"/>
    <w:rsid w:val="00914885"/>
    <w:rsid w:val="0091769A"/>
    <w:rsid w:val="009215B4"/>
    <w:rsid w:val="00923771"/>
    <w:rsid w:val="009448DE"/>
    <w:rsid w:val="00944964"/>
    <w:rsid w:val="009469CE"/>
    <w:rsid w:val="00951912"/>
    <w:rsid w:val="00953017"/>
    <w:rsid w:val="00955F6E"/>
    <w:rsid w:val="00964199"/>
    <w:rsid w:val="00966887"/>
    <w:rsid w:val="00973BBD"/>
    <w:rsid w:val="0097700F"/>
    <w:rsid w:val="00981F0D"/>
    <w:rsid w:val="00987E9C"/>
    <w:rsid w:val="0099149D"/>
    <w:rsid w:val="00991A27"/>
    <w:rsid w:val="00991E63"/>
    <w:rsid w:val="0099520D"/>
    <w:rsid w:val="0099771B"/>
    <w:rsid w:val="009A3E5B"/>
    <w:rsid w:val="009A5CC5"/>
    <w:rsid w:val="009B16AA"/>
    <w:rsid w:val="009B2996"/>
    <w:rsid w:val="009B41E5"/>
    <w:rsid w:val="009C291E"/>
    <w:rsid w:val="009E49C4"/>
    <w:rsid w:val="009F0567"/>
    <w:rsid w:val="009F58CB"/>
    <w:rsid w:val="00A130A6"/>
    <w:rsid w:val="00A15B8F"/>
    <w:rsid w:val="00A44567"/>
    <w:rsid w:val="00A46DC5"/>
    <w:rsid w:val="00A477C3"/>
    <w:rsid w:val="00A53E17"/>
    <w:rsid w:val="00A628B4"/>
    <w:rsid w:val="00A63299"/>
    <w:rsid w:val="00A65CFE"/>
    <w:rsid w:val="00A6740F"/>
    <w:rsid w:val="00A8003C"/>
    <w:rsid w:val="00A806CF"/>
    <w:rsid w:val="00A91EFD"/>
    <w:rsid w:val="00AA3A44"/>
    <w:rsid w:val="00AA7E26"/>
    <w:rsid w:val="00AB05C5"/>
    <w:rsid w:val="00AB6C89"/>
    <w:rsid w:val="00AC07D7"/>
    <w:rsid w:val="00AC17D9"/>
    <w:rsid w:val="00AC4557"/>
    <w:rsid w:val="00AD5204"/>
    <w:rsid w:val="00AD6931"/>
    <w:rsid w:val="00B065B0"/>
    <w:rsid w:val="00B12362"/>
    <w:rsid w:val="00B131A6"/>
    <w:rsid w:val="00B151A5"/>
    <w:rsid w:val="00B229B0"/>
    <w:rsid w:val="00B307CA"/>
    <w:rsid w:val="00B33E9E"/>
    <w:rsid w:val="00B36ADF"/>
    <w:rsid w:val="00B36B2F"/>
    <w:rsid w:val="00B400FF"/>
    <w:rsid w:val="00B44737"/>
    <w:rsid w:val="00B50240"/>
    <w:rsid w:val="00B56BDE"/>
    <w:rsid w:val="00B675B0"/>
    <w:rsid w:val="00B80279"/>
    <w:rsid w:val="00B8391B"/>
    <w:rsid w:val="00B94A2A"/>
    <w:rsid w:val="00BA139E"/>
    <w:rsid w:val="00BA6597"/>
    <w:rsid w:val="00BB7841"/>
    <w:rsid w:val="00BC777D"/>
    <w:rsid w:val="00BD2656"/>
    <w:rsid w:val="00BE560F"/>
    <w:rsid w:val="00C03B25"/>
    <w:rsid w:val="00C12A75"/>
    <w:rsid w:val="00C13003"/>
    <w:rsid w:val="00C15D4E"/>
    <w:rsid w:val="00C16E46"/>
    <w:rsid w:val="00C36807"/>
    <w:rsid w:val="00C53347"/>
    <w:rsid w:val="00C53CFF"/>
    <w:rsid w:val="00C552C4"/>
    <w:rsid w:val="00C723BF"/>
    <w:rsid w:val="00C76978"/>
    <w:rsid w:val="00C80F0C"/>
    <w:rsid w:val="00C81BE8"/>
    <w:rsid w:val="00C8367D"/>
    <w:rsid w:val="00C86AED"/>
    <w:rsid w:val="00C96374"/>
    <w:rsid w:val="00CA6A3D"/>
    <w:rsid w:val="00CA6CCB"/>
    <w:rsid w:val="00CB5005"/>
    <w:rsid w:val="00CC0B07"/>
    <w:rsid w:val="00CD23C6"/>
    <w:rsid w:val="00CD24BE"/>
    <w:rsid w:val="00CF656D"/>
    <w:rsid w:val="00D25357"/>
    <w:rsid w:val="00D26DA6"/>
    <w:rsid w:val="00D430AF"/>
    <w:rsid w:val="00D46514"/>
    <w:rsid w:val="00D4736E"/>
    <w:rsid w:val="00D56197"/>
    <w:rsid w:val="00D57AF6"/>
    <w:rsid w:val="00D6059E"/>
    <w:rsid w:val="00D6526B"/>
    <w:rsid w:val="00D66FE4"/>
    <w:rsid w:val="00D67417"/>
    <w:rsid w:val="00D77333"/>
    <w:rsid w:val="00D85010"/>
    <w:rsid w:val="00D95761"/>
    <w:rsid w:val="00DA5582"/>
    <w:rsid w:val="00DB6604"/>
    <w:rsid w:val="00DC2EFA"/>
    <w:rsid w:val="00DC4063"/>
    <w:rsid w:val="00DC534E"/>
    <w:rsid w:val="00DD3CD7"/>
    <w:rsid w:val="00DD5267"/>
    <w:rsid w:val="00DD622E"/>
    <w:rsid w:val="00DD772E"/>
    <w:rsid w:val="00DE00E3"/>
    <w:rsid w:val="00DE0DF9"/>
    <w:rsid w:val="00DE3490"/>
    <w:rsid w:val="00DE7BE6"/>
    <w:rsid w:val="00DF3D55"/>
    <w:rsid w:val="00E0287A"/>
    <w:rsid w:val="00E04B0B"/>
    <w:rsid w:val="00E06C4D"/>
    <w:rsid w:val="00E126DA"/>
    <w:rsid w:val="00E161E5"/>
    <w:rsid w:val="00E17637"/>
    <w:rsid w:val="00E17BB7"/>
    <w:rsid w:val="00E3210B"/>
    <w:rsid w:val="00E403D4"/>
    <w:rsid w:val="00E53797"/>
    <w:rsid w:val="00E60C78"/>
    <w:rsid w:val="00E661E6"/>
    <w:rsid w:val="00E72D52"/>
    <w:rsid w:val="00E85F79"/>
    <w:rsid w:val="00E9062B"/>
    <w:rsid w:val="00E948AC"/>
    <w:rsid w:val="00EB4035"/>
    <w:rsid w:val="00EC283E"/>
    <w:rsid w:val="00EC5DB3"/>
    <w:rsid w:val="00ED2683"/>
    <w:rsid w:val="00ED43E2"/>
    <w:rsid w:val="00F00A8F"/>
    <w:rsid w:val="00F07C63"/>
    <w:rsid w:val="00F2345B"/>
    <w:rsid w:val="00F3596F"/>
    <w:rsid w:val="00F36466"/>
    <w:rsid w:val="00F41F26"/>
    <w:rsid w:val="00F44337"/>
    <w:rsid w:val="00F4626D"/>
    <w:rsid w:val="00F47627"/>
    <w:rsid w:val="00F50F9F"/>
    <w:rsid w:val="00F545DC"/>
    <w:rsid w:val="00F57A96"/>
    <w:rsid w:val="00F62BAA"/>
    <w:rsid w:val="00F66938"/>
    <w:rsid w:val="00F825D8"/>
    <w:rsid w:val="00F856F3"/>
    <w:rsid w:val="00F85FFE"/>
    <w:rsid w:val="00F911C5"/>
    <w:rsid w:val="00F924C6"/>
    <w:rsid w:val="00F9640B"/>
    <w:rsid w:val="00FB1285"/>
    <w:rsid w:val="00FC42D7"/>
    <w:rsid w:val="00FC5296"/>
    <w:rsid w:val="00FC7B57"/>
    <w:rsid w:val="00FE2825"/>
    <w:rsid w:val="00FE308E"/>
    <w:rsid w:val="00FE4CB2"/>
    <w:rsid w:val="00FF261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AA9DC0"/>
  <w15:chartTrackingRefBased/>
  <w15:docId w15:val="{E257F5AA-A0A8-458D-9821-108CADCC23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bidi/>
    </w:pPr>
  </w:style>
  <w:style w:type="paragraph" w:styleId="Heading1">
    <w:name w:val="heading 1"/>
    <w:basedOn w:val="Normal"/>
    <w:next w:val="Normal"/>
    <w:link w:val="Heading1Char"/>
    <w:uiPriority w:val="9"/>
    <w:qFormat/>
    <w:rsid w:val="004C3100"/>
    <w:pPr>
      <w:ind w:left="84" w:hanging="41"/>
      <w:jc w:val="center"/>
      <w:outlineLvl w:val="0"/>
    </w:pPr>
    <w:rPr>
      <w:rFonts w:ascii="David" w:hAnsi="David" w:cs="David"/>
      <w:b/>
      <w:bCs/>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364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C0B07"/>
    <w:pPr>
      <w:ind w:left="720"/>
      <w:contextualSpacing/>
    </w:pPr>
  </w:style>
  <w:style w:type="character" w:styleId="CommentReference">
    <w:name w:val="annotation reference"/>
    <w:basedOn w:val="DefaultParagraphFont"/>
    <w:uiPriority w:val="99"/>
    <w:semiHidden/>
    <w:unhideWhenUsed/>
    <w:rsid w:val="00FE4CB2"/>
    <w:rPr>
      <w:sz w:val="16"/>
      <w:szCs w:val="16"/>
    </w:rPr>
  </w:style>
  <w:style w:type="paragraph" w:styleId="CommentText">
    <w:name w:val="annotation text"/>
    <w:basedOn w:val="Normal"/>
    <w:link w:val="CommentTextChar"/>
    <w:uiPriority w:val="99"/>
    <w:unhideWhenUsed/>
    <w:rsid w:val="00FE4CB2"/>
    <w:pPr>
      <w:spacing w:line="240" w:lineRule="auto"/>
    </w:pPr>
    <w:rPr>
      <w:sz w:val="20"/>
      <w:szCs w:val="20"/>
    </w:rPr>
  </w:style>
  <w:style w:type="character" w:customStyle="1" w:styleId="CommentTextChar">
    <w:name w:val="Comment Text Char"/>
    <w:basedOn w:val="DefaultParagraphFont"/>
    <w:link w:val="CommentText"/>
    <w:uiPriority w:val="99"/>
    <w:rsid w:val="00FE4CB2"/>
    <w:rPr>
      <w:sz w:val="20"/>
      <w:szCs w:val="20"/>
    </w:rPr>
  </w:style>
  <w:style w:type="paragraph" w:styleId="CommentSubject">
    <w:name w:val="annotation subject"/>
    <w:basedOn w:val="CommentText"/>
    <w:next w:val="CommentText"/>
    <w:link w:val="CommentSubjectChar"/>
    <w:uiPriority w:val="99"/>
    <w:semiHidden/>
    <w:unhideWhenUsed/>
    <w:rsid w:val="00FE4CB2"/>
    <w:rPr>
      <w:b/>
      <w:bCs/>
    </w:rPr>
  </w:style>
  <w:style w:type="character" w:customStyle="1" w:styleId="CommentSubjectChar">
    <w:name w:val="Comment Subject Char"/>
    <w:basedOn w:val="CommentTextChar"/>
    <w:link w:val="CommentSubject"/>
    <w:uiPriority w:val="99"/>
    <w:semiHidden/>
    <w:rsid w:val="00FE4CB2"/>
    <w:rPr>
      <w:b/>
      <w:bCs/>
      <w:sz w:val="20"/>
      <w:szCs w:val="20"/>
    </w:rPr>
  </w:style>
  <w:style w:type="paragraph" w:styleId="BalloonText">
    <w:name w:val="Balloon Text"/>
    <w:basedOn w:val="Normal"/>
    <w:link w:val="BalloonTextChar"/>
    <w:uiPriority w:val="99"/>
    <w:semiHidden/>
    <w:unhideWhenUsed/>
    <w:rsid w:val="00FE4CB2"/>
    <w:pPr>
      <w:spacing w:after="0" w:line="240" w:lineRule="auto"/>
    </w:pPr>
    <w:rPr>
      <w:rFonts w:ascii="Tahoma" w:hAnsi="Tahoma" w:cs="Tahoma"/>
      <w:sz w:val="18"/>
      <w:szCs w:val="18"/>
    </w:rPr>
  </w:style>
  <w:style w:type="character" w:customStyle="1" w:styleId="BalloonTextChar">
    <w:name w:val="Balloon Text Char"/>
    <w:basedOn w:val="DefaultParagraphFont"/>
    <w:link w:val="BalloonText"/>
    <w:uiPriority w:val="99"/>
    <w:semiHidden/>
    <w:rsid w:val="00FE4CB2"/>
    <w:rPr>
      <w:rFonts w:ascii="Tahoma" w:hAnsi="Tahoma" w:cs="Tahoma"/>
      <w:sz w:val="18"/>
      <w:szCs w:val="18"/>
    </w:rPr>
  </w:style>
  <w:style w:type="character" w:customStyle="1" w:styleId="Heading1Char">
    <w:name w:val="Heading 1 Char"/>
    <w:basedOn w:val="DefaultParagraphFont"/>
    <w:link w:val="Heading1"/>
    <w:uiPriority w:val="9"/>
    <w:rsid w:val="004C3100"/>
    <w:rPr>
      <w:rFonts w:ascii="David" w:hAnsi="David" w:cs="David"/>
      <w:b/>
      <w:bCs/>
      <w:u w:val="single"/>
    </w:rPr>
  </w:style>
  <w:style w:type="paragraph" w:styleId="Revision">
    <w:name w:val="Revision"/>
    <w:hidden/>
    <w:uiPriority w:val="99"/>
    <w:semiHidden/>
    <w:rsid w:val="004C3100"/>
    <w:pPr>
      <w:spacing w:after="0" w:line="240" w:lineRule="auto"/>
    </w:pPr>
  </w:style>
  <w:style w:type="paragraph" w:styleId="Header">
    <w:name w:val="header"/>
    <w:basedOn w:val="Normal"/>
    <w:link w:val="HeaderChar"/>
    <w:uiPriority w:val="99"/>
    <w:unhideWhenUsed/>
    <w:rsid w:val="002E7D05"/>
    <w:pPr>
      <w:tabs>
        <w:tab w:val="center" w:pos="4153"/>
        <w:tab w:val="right" w:pos="8306"/>
      </w:tabs>
      <w:spacing w:after="0" w:line="240" w:lineRule="auto"/>
    </w:pPr>
  </w:style>
  <w:style w:type="character" w:customStyle="1" w:styleId="HeaderChar">
    <w:name w:val="Header Char"/>
    <w:basedOn w:val="DefaultParagraphFont"/>
    <w:link w:val="Header"/>
    <w:uiPriority w:val="99"/>
    <w:rsid w:val="002E7D05"/>
  </w:style>
  <w:style w:type="paragraph" w:styleId="Footer">
    <w:name w:val="footer"/>
    <w:basedOn w:val="Normal"/>
    <w:link w:val="FooterChar"/>
    <w:uiPriority w:val="99"/>
    <w:unhideWhenUsed/>
    <w:rsid w:val="002E7D05"/>
    <w:pPr>
      <w:tabs>
        <w:tab w:val="center" w:pos="4153"/>
        <w:tab w:val="right" w:pos="8306"/>
      </w:tabs>
      <w:spacing w:after="0" w:line="240" w:lineRule="auto"/>
    </w:pPr>
  </w:style>
  <w:style w:type="character" w:customStyle="1" w:styleId="FooterChar">
    <w:name w:val="Footer Char"/>
    <w:basedOn w:val="DefaultParagraphFont"/>
    <w:link w:val="Footer"/>
    <w:uiPriority w:val="99"/>
    <w:rsid w:val="002E7D0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3456767">
      <w:bodyDiv w:val="1"/>
      <w:marLeft w:val="0"/>
      <w:marRight w:val="0"/>
      <w:marTop w:val="0"/>
      <w:marBottom w:val="0"/>
      <w:divBdr>
        <w:top w:val="none" w:sz="0" w:space="0" w:color="auto"/>
        <w:left w:val="none" w:sz="0" w:space="0" w:color="auto"/>
        <w:bottom w:val="none" w:sz="0" w:space="0" w:color="auto"/>
        <w:right w:val="none" w:sz="0" w:space="0" w:color="auto"/>
      </w:divBdr>
    </w:div>
    <w:div w:id="1030764791">
      <w:bodyDiv w:val="1"/>
      <w:marLeft w:val="0"/>
      <w:marRight w:val="0"/>
      <w:marTop w:val="0"/>
      <w:marBottom w:val="0"/>
      <w:divBdr>
        <w:top w:val="none" w:sz="0" w:space="0" w:color="auto"/>
        <w:left w:val="none" w:sz="0" w:space="0" w:color="auto"/>
        <w:bottom w:val="none" w:sz="0" w:space="0" w:color="auto"/>
        <w:right w:val="none" w:sz="0" w:space="0" w:color="auto"/>
      </w:divBdr>
    </w:div>
    <w:div w:id="1172840757">
      <w:bodyDiv w:val="1"/>
      <w:marLeft w:val="0"/>
      <w:marRight w:val="0"/>
      <w:marTop w:val="0"/>
      <w:marBottom w:val="0"/>
      <w:divBdr>
        <w:top w:val="none" w:sz="0" w:space="0" w:color="auto"/>
        <w:left w:val="none" w:sz="0" w:space="0" w:color="auto"/>
        <w:bottom w:val="none" w:sz="0" w:space="0" w:color="auto"/>
        <w:right w:val="none" w:sz="0" w:space="0" w:color="auto"/>
      </w:divBdr>
    </w:div>
    <w:div w:id="1260942199">
      <w:bodyDiv w:val="1"/>
      <w:marLeft w:val="0"/>
      <w:marRight w:val="0"/>
      <w:marTop w:val="0"/>
      <w:marBottom w:val="0"/>
      <w:divBdr>
        <w:top w:val="none" w:sz="0" w:space="0" w:color="auto"/>
        <w:left w:val="none" w:sz="0" w:space="0" w:color="auto"/>
        <w:bottom w:val="none" w:sz="0" w:space="0" w:color="auto"/>
        <w:right w:val="none" w:sz="0" w:space="0" w:color="auto"/>
      </w:divBdr>
    </w:div>
    <w:div w:id="1272057191">
      <w:bodyDiv w:val="1"/>
      <w:marLeft w:val="0"/>
      <w:marRight w:val="0"/>
      <w:marTop w:val="0"/>
      <w:marBottom w:val="0"/>
      <w:divBdr>
        <w:top w:val="none" w:sz="0" w:space="0" w:color="auto"/>
        <w:left w:val="none" w:sz="0" w:space="0" w:color="auto"/>
        <w:bottom w:val="none" w:sz="0" w:space="0" w:color="auto"/>
        <w:right w:val="none" w:sz="0" w:space="0" w:color="auto"/>
      </w:divBdr>
    </w:div>
    <w:div w:id="1386100558">
      <w:bodyDiv w:val="1"/>
      <w:marLeft w:val="0"/>
      <w:marRight w:val="0"/>
      <w:marTop w:val="0"/>
      <w:marBottom w:val="0"/>
      <w:divBdr>
        <w:top w:val="none" w:sz="0" w:space="0" w:color="auto"/>
        <w:left w:val="none" w:sz="0" w:space="0" w:color="auto"/>
        <w:bottom w:val="none" w:sz="0" w:space="0" w:color="auto"/>
        <w:right w:val="none" w:sz="0" w:space="0" w:color="auto"/>
      </w:divBdr>
    </w:div>
    <w:div w:id="1425303534">
      <w:bodyDiv w:val="1"/>
      <w:marLeft w:val="0"/>
      <w:marRight w:val="0"/>
      <w:marTop w:val="0"/>
      <w:marBottom w:val="0"/>
      <w:divBdr>
        <w:top w:val="none" w:sz="0" w:space="0" w:color="auto"/>
        <w:left w:val="none" w:sz="0" w:space="0" w:color="auto"/>
        <w:bottom w:val="none" w:sz="0" w:space="0" w:color="auto"/>
        <w:right w:val="none" w:sz="0" w:space="0" w:color="auto"/>
      </w:divBdr>
    </w:div>
    <w:div w:id="1476489225">
      <w:bodyDiv w:val="1"/>
      <w:marLeft w:val="0"/>
      <w:marRight w:val="0"/>
      <w:marTop w:val="0"/>
      <w:marBottom w:val="0"/>
      <w:divBdr>
        <w:top w:val="none" w:sz="0" w:space="0" w:color="auto"/>
        <w:left w:val="none" w:sz="0" w:space="0" w:color="auto"/>
        <w:bottom w:val="none" w:sz="0" w:space="0" w:color="auto"/>
        <w:right w:val="none" w:sz="0" w:space="0" w:color="auto"/>
      </w:divBdr>
    </w:div>
    <w:div w:id="1486244258">
      <w:bodyDiv w:val="1"/>
      <w:marLeft w:val="0"/>
      <w:marRight w:val="0"/>
      <w:marTop w:val="0"/>
      <w:marBottom w:val="0"/>
      <w:divBdr>
        <w:top w:val="none" w:sz="0" w:space="0" w:color="auto"/>
        <w:left w:val="none" w:sz="0" w:space="0" w:color="auto"/>
        <w:bottom w:val="none" w:sz="0" w:space="0" w:color="auto"/>
        <w:right w:val="none" w:sz="0" w:space="0" w:color="auto"/>
      </w:divBdr>
    </w:div>
    <w:div w:id="15752435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687474204EF14745BC2F18A4118D967D"/>
        <w:category>
          <w:name w:val="כללי"/>
          <w:gallery w:val="placeholder"/>
        </w:category>
        <w:types>
          <w:type w:val="bbPlcHdr"/>
        </w:types>
        <w:behaviors>
          <w:behavior w:val="content"/>
        </w:behaviors>
        <w:guid w:val="{D023D724-9903-4FD8-A794-2C61265455D8}"/>
      </w:docPartPr>
      <w:docPartBody>
        <w:p w:rsidR="00A8770F" w:rsidRDefault="00A8770F" w:rsidP="00A8770F">
          <w:pPr>
            <w:pStyle w:val="687474204EF14745BC2F18A4118D967D"/>
          </w:pPr>
          <w:r w:rsidRPr="00C251C6">
            <w:rPr>
              <w:rFonts w:asciiTheme="minorBidi" w:hAnsiTheme="minorBidi" w:cs="David" w:hint="cs"/>
              <w:bCs/>
              <w:sz w:val="28"/>
              <w:szCs w:val="28"/>
              <w:rtl/>
            </w:rPr>
            <w:t>______</w:t>
          </w:r>
        </w:p>
      </w:docPartBody>
    </w:docPart>
    <w:docPart>
      <w:docPartPr>
        <w:name w:val="2086E445D0A74F3CB49593995046DB6A"/>
        <w:category>
          <w:name w:val="כללי"/>
          <w:gallery w:val="placeholder"/>
        </w:category>
        <w:types>
          <w:type w:val="bbPlcHdr"/>
        </w:types>
        <w:behaviors>
          <w:behavior w:val="content"/>
        </w:behaviors>
        <w:guid w:val="{E5FFE15A-6EFF-4592-99B5-818E29889EB9}"/>
      </w:docPartPr>
      <w:docPartBody>
        <w:p w:rsidR="00A8770F" w:rsidRDefault="00A8770F" w:rsidP="00A8770F">
          <w:pPr>
            <w:pStyle w:val="2086E445D0A74F3CB49593995046DB6A"/>
          </w:pPr>
          <w:r w:rsidRPr="00C251C6">
            <w:rPr>
              <w:rFonts w:asciiTheme="minorBidi" w:hAnsiTheme="minorBidi" w:cs="David" w:hint="cs"/>
              <w:bCs/>
              <w:sz w:val="28"/>
              <w:szCs w:val="28"/>
              <w:rtl/>
            </w:rPr>
            <w:t>______</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C06A7"/>
    <w:rsid w:val="00012F5D"/>
    <w:rsid w:val="000A5AA6"/>
    <w:rsid w:val="000C7780"/>
    <w:rsid w:val="000D3154"/>
    <w:rsid w:val="000D7E3E"/>
    <w:rsid w:val="000E5F81"/>
    <w:rsid w:val="0011705B"/>
    <w:rsid w:val="00136DAF"/>
    <w:rsid w:val="001C0107"/>
    <w:rsid w:val="001E6A2E"/>
    <w:rsid w:val="001F7910"/>
    <w:rsid w:val="00225E43"/>
    <w:rsid w:val="00236013"/>
    <w:rsid w:val="00250968"/>
    <w:rsid w:val="002515FD"/>
    <w:rsid w:val="00254DE4"/>
    <w:rsid w:val="002C06A7"/>
    <w:rsid w:val="0035232A"/>
    <w:rsid w:val="003777E0"/>
    <w:rsid w:val="003D53BE"/>
    <w:rsid w:val="00446975"/>
    <w:rsid w:val="004517D2"/>
    <w:rsid w:val="00484D28"/>
    <w:rsid w:val="004F64DF"/>
    <w:rsid w:val="0051365B"/>
    <w:rsid w:val="0051568E"/>
    <w:rsid w:val="0056532D"/>
    <w:rsid w:val="00572D2D"/>
    <w:rsid w:val="00590E7A"/>
    <w:rsid w:val="005C7085"/>
    <w:rsid w:val="005F1BBA"/>
    <w:rsid w:val="00611B01"/>
    <w:rsid w:val="00613DAE"/>
    <w:rsid w:val="00697092"/>
    <w:rsid w:val="006B55DE"/>
    <w:rsid w:val="006D6482"/>
    <w:rsid w:val="00752300"/>
    <w:rsid w:val="00776AFA"/>
    <w:rsid w:val="00797035"/>
    <w:rsid w:val="007F7E0A"/>
    <w:rsid w:val="00802984"/>
    <w:rsid w:val="00803E96"/>
    <w:rsid w:val="00805B41"/>
    <w:rsid w:val="0084186E"/>
    <w:rsid w:val="008667E9"/>
    <w:rsid w:val="008749E9"/>
    <w:rsid w:val="008C4565"/>
    <w:rsid w:val="008E35E8"/>
    <w:rsid w:val="0095623E"/>
    <w:rsid w:val="0098215F"/>
    <w:rsid w:val="009D168D"/>
    <w:rsid w:val="00A3750F"/>
    <w:rsid w:val="00A8770F"/>
    <w:rsid w:val="00AB5803"/>
    <w:rsid w:val="00AE2626"/>
    <w:rsid w:val="00AF2870"/>
    <w:rsid w:val="00B55D03"/>
    <w:rsid w:val="00B5780D"/>
    <w:rsid w:val="00BC2DE5"/>
    <w:rsid w:val="00BC538A"/>
    <w:rsid w:val="00C10509"/>
    <w:rsid w:val="00C80A97"/>
    <w:rsid w:val="00CA5E85"/>
    <w:rsid w:val="00CF156A"/>
    <w:rsid w:val="00D35648"/>
    <w:rsid w:val="00DE21D8"/>
    <w:rsid w:val="00E03F1B"/>
    <w:rsid w:val="00E13CA0"/>
    <w:rsid w:val="00E22919"/>
    <w:rsid w:val="00E420F4"/>
    <w:rsid w:val="00E774B2"/>
    <w:rsid w:val="00EB283C"/>
    <w:rsid w:val="00EF55EB"/>
    <w:rsid w:val="00F108C7"/>
    <w:rsid w:val="00F33881"/>
    <w:rsid w:val="00F54013"/>
    <w:rsid w:val="00F5485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687474204EF14745BC2F18A4118D967D">
    <w:name w:val="687474204EF14745BC2F18A4118D967D"/>
    <w:rsid w:val="00A8770F"/>
    <w:pPr>
      <w:bidi/>
    </w:pPr>
  </w:style>
  <w:style w:type="paragraph" w:customStyle="1" w:styleId="2086E445D0A74F3CB49593995046DB6A">
    <w:name w:val="2086E445D0A74F3CB49593995046DB6A"/>
    <w:rsid w:val="00A8770F"/>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sisl xmlns:xsi="http://www.w3.org/2001/XMLSchema-instance" xmlns:xsd="http://www.w3.org/2001/XMLSchema" xmlns="http://www.boldonjames.com/2008/01/sie/internal/label" sislVersion="0" policy="14447ca0-e25b-4a51-8861-90d15bd1f4d2" origin="userSelected">
  <element uid="id_classification_generalbusiness" value=""/>
</sisl>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properties xmlns:p="http://schemas.microsoft.com/office/2006/metadata/properties" xmlns:xsi="http://www.w3.org/2001/XMLSchema-instance" xmlns:pc="http://schemas.microsoft.com/office/infopath/2007/PartnerControls">
  <documentManagement>
    <AutoNumber xmlns="d0fec014-2480-4c0c-839b-35087546b5a2">24521823</AutoNumber>
    <SDDocumentSource xmlns="d0fec014-2480-4c0c-839b-35087546b5a2">OfficeAddIn</SDDocumentSource>
    <mevutachyeutzbituhi xmlns="d0fec014-2480-4c0c-839b-35087546b5a2" xsi:nil="true"/>
    <MailPone xmlns="d0fec014-2480-4c0c-839b-35087546b5a2">yonime@mof.gov.il</MailPone>
    <SDHebDate xmlns="d0fec014-2480-4c0c-839b-35087546b5a2">ו' בתשרי, התשפ"ד</SDHebDate>
    <SDNumOfSignatures xmlns="d0fec014-2480-4c0c-839b-35087546b5a2" xsi:nil="true"/>
    <SDSignersLogins xmlns="d0fec014-2480-4c0c-839b-35087546b5a2" xsi:nil="true"/>
    <Writer xmlns="d0fec014-2480-4c0c-839b-35087546b5a2" xsi:nil="true"/>
    <SugYeutzKeren xmlns="d0fec014-2480-4c0c-839b-35087546b5a2">מכרז/הסכם</SugYeutzKeren>
    <SDAsmachta xmlns="d0fec014-2480-4c0c-839b-35087546b5a2" xsi:nil="true"/>
    <MevutachKeren xmlns="d0fec014-2480-4c0c-839b-35087546b5a2">מינהל אזרחי לאיו"ש - אוצר</MevutachKeren>
    <SugTikNo xmlns="d0fec014-2480-4c0c-839b-35087546b5a2">55551</SugTikNo>
    <SDImportance xmlns="d0fec014-2480-4c0c-839b-35087546b5a2">0</SDImportance>
    <SDLastSigningDate xmlns="d0fec014-2480-4c0c-839b-35087546b5a2" xsi:nil="true"/>
    <PniyaNumber xmlns="d0fec014-2480-4c0c-839b-35087546b5a2">1</PniyaNumber>
    <SugYeutz xmlns="d0fec014-2480-4c0c-839b-35087546b5a2" xsi:nil="true"/>
    <SDOfflineTo xmlns="d0fec014-2480-4c0c-839b-35087546b5a2" xsi:nil="true"/>
    <SDLink xmlns="d0fec014-2480-4c0c-839b-35087546b5a2">
      <Url xsi:nil="true"/>
      <Description xsi:nil="true"/>
    </SDLink>
    <ShemPone xmlns="d0fec014-2480-4c0c-839b-35087546b5a2">יוני מנדלסון</ShemPone>
    <ArgazNo xmlns="d0fec014-2480-4c0c-839b-35087546b5a2" xsi:nil="true"/>
    <UserNameHeb xmlns="d0fec014-2480-4c0c-839b-35087546b5a2">אורית בן עוזרי</UserNameHeb>
    <SDAuthor xmlns="d0fec014-2480-4c0c-839b-35087546b5a2">Orit  Ben Ozeri</SDAuthor>
    <SDOriginalID xmlns="d0fec014-2480-4c0c-839b-35087546b5a2" xsi:nil="true"/>
    <SDDocDate xmlns="d0fec014-2480-4c0c-839b-35087546b5a2">2023-09-21T01:00:00+00:00</SDDocDate>
    <NoseYeutz xmlns="d0fec014-2480-4c0c-839b-35087546b5a2">מחשוב (043)</NoseYeutz>
    <UserNameJob xmlns="d0fec014-2480-4c0c-839b-35087546b5a2">רפרנט ייעוץ ביטוחי</UserNameJob>
    <TviaNo xmlns="d0fec014-2480-4c0c-839b-35087546b5a2">1234</TviaNo>
    <YeutzTikBituchNumber xmlns="d0fec014-2480-4c0c-839b-35087546b5a2">8122</YeutzTikBituchNumber>
    <TikNo xmlns="d0fec014-2480-4c0c-839b-35087546b5a2" xsi:nil="true"/>
    <SDCategories xmlns="d0fec014-2480-4c0c-839b-35087546b5a2" xsi:nil="true"/>
    <SDExternalEntityConnected xmlns="d0fec014-2480-4c0c-839b-35087546b5a2">false</SDExternalEntityConnected>
    <SDCategoryID xmlns="d0fec014-2480-4c0c-839b-35087546b5a2" xsi:nil="true"/>
  </documentManagement>
</p:properties>
</file>

<file path=customXml/item6.xml><?xml version="1.0" encoding="utf-8"?>
<ct:contentTypeSchema xmlns:ct="http://schemas.microsoft.com/office/2006/metadata/contentType" xmlns:ma="http://schemas.microsoft.com/office/2006/metadata/properties/metaAttributes" ct:_="" ma:_="" ma:contentTypeName="ייעוץ ביטוחי" ma:contentTypeID="0x0101001EEFB1AD3257CD47A8028FE87FA0D66A1D007514AF243563034D962353819925E853" ma:contentTypeVersion="69" ma:contentTypeDescription="צור מסמך חדש." ma:contentTypeScope="" ma:versionID="03a750496877d7641bf32502dd1aaf17">
  <xsd:schema xmlns:xsd="http://www.w3.org/2001/XMLSchema" xmlns:xs="http://www.w3.org/2001/XMLSchema" xmlns:p="http://schemas.microsoft.com/office/2006/metadata/properties" xmlns:ns1="d0fec014-2480-4c0c-839b-35087546b5a2" targetNamespace="http://schemas.microsoft.com/office/2006/metadata/properties" ma:root="true" ma:fieldsID="ff5d0c158b0a236150fd819770054801" ns1:_="">
    <xsd:import namespace="d0fec014-2480-4c0c-839b-35087546b5a2"/>
    <xsd:element name="properties">
      <xsd:complexType>
        <xsd:sequence>
          <xsd:element name="documentManagement">
            <xsd:complexType>
              <xsd:all>
                <xsd:element ref="ns1:YeutzTikBituchNumber" minOccurs="0"/>
                <xsd:element ref="ns1:PniyaNumber" minOccurs="0"/>
                <xsd:element ref="ns1:SugYeutzKeren" minOccurs="0"/>
                <xsd:element ref="ns1:NoseYeutz" minOccurs="0"/>
                <xsd:element ref="ns1:MevutachKeren" minOccurs="0"/>
                <xsd:element ref="ns1:ArgazNo" minOccurs="0"/>
                <xsd:element ref="ns1:Writer" minOccurs="0"/>
                <xsd:element ref="ns1:mevutachyeutzbituhi" minOccurs="0"/>
                <xsd:element ref="ns1:SugYeutz" minOccurs="0"/>
                <xsd:element ref="ns1:UserNameHeb" minOccurs="0"/>
                <xsd:element ref="ns1:UserNameJob" minOccurs="0"/>
                <xsd:element ref="ns1:SugTikNo" minOccurs="0"/>
                <xsd:element ref="ns1:TikNo" minOccurs="0"/>
                <xsd:element ref="ns1:TviaNo" minOccurs="0"/>
                <xsd:element ref="ns1:SDHebDate" minOccurs="0"/>
                <xsd:element ref="ns1:SDOriginalID" minOccurs="0"/>
                <xsd:element ref="ns1:SDOfflineTo" minOccurs="0"/>
                <xsd:element ref="ns1:SDAsmachta" minOccurs="0"/>
                <xsd:element ref="ns1:SDImportance" minOccurs="0"/>
                <xsd:element ref="ns1:SDLastSigningDate" minOccurs="0"/>
                <xsd:element ref="ns1:SDNumOfSignatures" minOccurs="0"/>
                <xsd:element ref="ns1:SDSignersLogins" minOccurs="0"/>
                <xsd:element ref="ns1:AutoNumber" minOccurs="0"/>
                <xsd:element ref="ns1:SDCategories" minOccurs="0"/>
                <xsd:element ref="ns1:SDExternalEntityConnected" minOccurs="0"/>
                <xsd:element ref="ns1:SDDocDate" minOccurs="0"/>
                <xsd:element ref="ns1:SDDocumentSource" minOccurs="0"/>
                <xsd:element ref="ns1:SDAuthor" minOccurs="0"/>
                <xsd:element ref="ns1:SDCategoryID" minOccurs="0"/>
                <xsd:element ref="ns1:ShemPone" minOccurs="0"/>
                <xsd:element ref="ns1:MailPone" minOccurs="0"/>
                <xsd:element ref="ns1:SDLink"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0fec014-2480-4c0c-839b-35087546b5a2" elementFormDefault="qualified">
    <xsd:import namespace="http://schemas.microsoft.com/office/2006/documentManagement/types"/>
    <xsd:import namespace="http://schemas.microsoft.com/office/infopath/2007/PartnerControls"/>
    <xsd:element name="YeutzTikBituchNumber" ma:index="0" nillable="true" ma:displayName="מס' תיק ייעוץ" ma:internalName="YeutzTikBituchNumber" ma:readOnly="false">
      <xsd:simpleType>
        <xsd:restriction base="dms:Text">
          <xsd:maxLength value="255"/>
        </xsd:restriction>
      </xsd:simpleType>
    </xsd:element>
    <xsd:element name="PniyaNumber" ma:index="1" nillable="true" ma:displayName="מס' פניה" ma:internalName="PniyaNumber" ma:readOnly="false">
      <xsd:simpleType>
        <xsd:restriction base="dms:Text">
          <xsd:maxLength value="255"/>
        </xsd:restriction>
      </xsd:simpleType>
    </xsd:element>
    <xsd:element name="SugYeutzKeren" ma:index="2" nillable="true" ma:displayName="סוג ייעוץ" ma:format="Dropdown" ma:internalName="SugYeutzKeren" ma:readOnly="false">
      <xsd:simpleType>
        <xsd:restriction base="dms:Choice">
          <xsd:enumeration value="מכרז/הסכם"/>
          <xsd:enumeration value="הזמנת רכש/הצעת מחיר"/>
        </xsd:restriction>
      </xsd:simpleType>
    </xsd:element>
    <xsd:element name="NoseYeutz" ma:index="3" nillable="true" ma:displayName="נושא ייעוץ" ma:format="Dropdown" ma:internalName="NoseYeutz" ma:readOnly="false">
      <xsd:simpleType>
        <xsd:restriction base="dms:Choice">
          <xsd:enumeration value="אבטחה"/>
          <xsd:enumeration value="אוירי/ימי"/>
          <xsd:enumeration value="אספקת גז ודלק ונדל&quot;ן"/>
          <xsd:enumeration value="בדיקות מעבדה ודגימות"/>
          <xsd:enumeration value="ביטוחי:B.O.T/P.F.I"/>
          <xsd:enumeration value="בינלאומי (אנגלית)"/>
          <xsd:enumeration value="ביקורת חשבונאית וראיית חשבון"/>
          <xsd:enumeration value="בניה-עבודות קבלניות גדולות"/>
          <xsd:enumeration value="בקר-ביקורת ושירותי מעבדה"/>
          <xsd:enumeration value="בקרה ביקורת תקנים ושמאות"/>
          <xsd:enumeration value="בקרת מוסדות חינוך"/>
          <xsd:enumeration value="בריאות הנפש"/>
          <xsd:enumeration value="בתי אבות ומעונות"/>
          <xsd:enumeration value="גביה וכספים"/>
          <xsd:enumeration value="גינון"/>
          <xsd:enumeration value="דפוס ועיצוב גרפי"/>
          <xsd:enumeration value="דרישות מיוחדות/צרכים מיוחדים"/>
          <xsd:enumeration value="הובלות והפצה"/>
          <xsd:enumeration value="הכנת מכרזים נוהלים והנחות"/>
          <xsd:enumeration value="הפקת אירועים/השתלמויות/שרותי אירוח"/>
          <xsd:enumeration value="הצעות/מפרטי יעוץ"/>
          <xsd:enumeration value="הריסות/פינויים/אחסון"/>
          <xsd:enumeration value="השקעות ויזמות"/>
          <xsd:enumeration value="התקנת ושדרוג מערכות וצמודי מבנה"/>
          <xsd:enumeration value="חברות מנהלות/מינהלות"/>
          <xsd:enumeration value="חדרי כושר וספורט"/>
          <xsd:enumeration value="חינוך/קורסים/סדנאות"/>
          <xsd:enumeration value="חקירות"/>
          <xsd:enumeration value="חקלאות - צומח/חי"/>
          <xsd:enumeration value="טיסות"/>
          <xsd:enumeration value="יועצים/מתכננים"/>
          <xsd:enumeration value="כח אדם"/>
          <xsd:enumeration value="כללי"/>
          <xsd:enumeration value="מזון"/>
          <xsd:enumeration value="מחקרים וסקרים"/>
          <xsd:enumeration value="מחשוב"/>
          <xsd:enumeration value="מידע"/>
          <xsd:enumeration value="מיפוי"/>
          <xsd:enumeration value="ממוני בטיחות"/>
          <xsd:enumeration value="מערכות בקרה ושליטה"/>
          <xsd:enumeration value="מערכות גילוי וכיבוי אש"/>
          <xsd:enumeration value="נופש וטיולים/קייטנות"/>
          <xsd:enumeration value="ניקיון"/>
          <xsd:enumeration value="נשק"/>
          <xsd:enumeration value="ספרינקלרים"/>
          <xsd:enumeration value="עבודות קטנות"/>
          <xsd:enumeration value="פסולת וחומרים מסוכנים"/>
          <xsd:enumeration value="פעילות בחוץ לארץ"/>
          <xsd:enumeration value="צילום/שידורי רדיו/טלויזיה"/>
          <xsd:enumeration value="צנרת והנחת קווי מים וביוב"/>
          <xsd:enumeration value="רכב/מוסכים/חנייה/הסעות"/>
          <xsd:enumeration value="רכישת/השכרת ציוד"/>
          <xsd:enumeration value="שיפוצים"/>
          <xsd:enumeration value="שירות לאומי"/>
          <xsd:enumeration value="שירותי גניזה וארכיב"/>
          <xsd:enumeration value="שירותי דת"/>
          <xsd:enumeration value="שירותי ניהול"/>
          <xsd:enumeration value="שירותי פיקוח ובקרה"/>
          <xsd:enumeration value="שירותי פיקוח ותכנון בנייה"/>
          <xsd:enumeration value="שירותי תחזוקה ותפעול"/>
          <xsd:enumeration value="שירותי תחזוקת מערכות"/>
          <xsd:enumeration value="שירותים ימיים"/>
          <xsd:enumeration value="שירותים משפטיים"/>
          <xsd:enumeration value="שירותים רפואיים"/>
          <xsd:enumeration value="שכירויות והשכרות"/>
          <xsd:enumeration value="תחזוקת ציוד ורשתות חשמל ותקשורת"/>
          <xsd:enumeration value="תפעול ציוד"/>
          <xsd:enumeration value="תקשורת וחברות הסלולר"/>
        </xsd:restriction>
      </xsd:simpleType>
    </xsd:element>
    <xsd:element name="MevutachKeren" ma:index="4" nillable="true" ma:displayName="מבוטחים בקרן" ma:format="Dropdown" ma:internalName="MevutachKeren" ma:readOnly="false">
      <xsd:simpleType>
        <xsd:restriction base="dms:Choice">
          <xsd:enumeration value="אגודה לשיקום תעסוקתי-אש&quot;ת"/>
          <xsd:enumeration value="אגודה קורת גג"/>
          <xsd:enumeration value="אגף המכס והמע&quot;מ"/>
          <xsd:enumeration value="אגף להכשרה מקצועית"/>
          <xsd:enumeration value="א.ח.י ייעוץ וניהול"/>
          <xsd:enumeration value="אי.אן.בי. ביזנס קונוליישן"/>
          <xsd:enumeration value="אי.בי. יוניברסל קומיוניקיישן"/>
          <xsd:enumeration value="איי אנד בי פרוג'קט"/>
          <xsd:enumeration value="אל על נתיבי אוויר לישראל בע&quot;מ"/>
          <xsd:enumeration value="אם.גי. קומיוניקיישין"/>
          <xsd:enumeration value="אס.אר.ביזנס קונסולייטינג"/>
          <xsd:enumeration value="אריסט-תשתיות ולוגיסטיקה"/>
          <xsd:enumeration value="ביה&quot;ס לחינוך וספורט ימי קיסריה"/>
          <xsd:enumeration value="בי&quot;ח - ע&quot;ש סוראסקי - ת&quot;א"/>
          <xsd:enumeration value="בי&quot;ח אברבנאל"/>
          <xsd:enumeration value="בי&quot;ח איתנים"/>
          <xsd:enumeration value="בי&quot;ח בני ציון"/>
          <xsd:enumeration value="בי&quot;ח ברזילי-קרן מחקרים רפואיים"/>
          <xsd:enumeration value="בי&quot;ח גריאטרי ע&quot;ש פלימן"/>
          <xsd:enumeration value="בי&quot;ח הלל יפה"/>
          <xsd:enumeration value="בי&quot;ח הנסן"/>
          <xsd:enumeration value="בי&quot;ח זיו צפת"/>
          <xsd:enumeration value="בי&quot;ח כפר שאול"/>
          <xsd:enumeration value="בי&quot;ח מזרע"/>
          <xsd:enumeration value="בי&quot;ח נס ציונה"/>
          <xsd:enumeration value="בי&quot;ח ע&quot;ש ברזילי"/>
          <xsd:enumeration value="בי&quot;ח ע&quot;ש וולפסון"/>
          <xsd:enumeration value="בי&quot;ח ע&quot;ש שיבא"/>
          <xsd:enumeration value="בי&quot;ח פוריה"/>
          <xsd:enumeration value="בי&quot;ח פוריה-קרן מחקרים רפואיים"/>
          <xsd:enumeration value="בי&quot;ח רמב&quot;ם"/>
          <xsd:enumeration value="בי&quot;ח שמואל הרופא"/>
          <xsd:enumeration value="בית ספר לחינוך ימי הרצליה"/>
          <xsd:enumeration value="בנק ישראל"/>
          <xsd:enumeration value="גיל-עד מ.גריאטרי ציבורי אזורי"/>
          <xsd:enumeration value="דורות-מרכז רפואי לשיקום ולגריא"/>
          <xsd:enumeration value="די.אס. אדוויזורס"/>
          <xsd:enumeration value="די.גי.אס. דיזיין אנד מרקטינג"/>
          <xsd:enumeration value="די.די. אולימפיק טרנד קומפני"/>
          <xsd:enumeration value="האגף לשעת חירום"/>
          <xsd:enumeration value="האפוטרופוס הכללי"/>
          <xsd:enumeration value="החברה הממשלתית למדליות ומטבעות"/>
          <xsd:enumeration value="הטלויזיה החינוכית הישראלית"/>
          <xsd:enumeration value="הכנסת"/>
          <xsd:enumeration value="הלשכה המרכזית לסטטיסטיקה"/>
          <xsd:enumeration value="המדפיס הממשלתי"/>
          <xsd:enumeration value="המוסד לביטוח לאומי"/>
          <xsd:enumeration value="המועצה הכלכלית"/>
          <xsd:enumeration value="המועצה להשכלה גבוהה"/>
          <xsd:enumeration value="המכון למחקר ביולוגי"/>
          <xsd:enumeration value="המכללה האקדמית הערבית לחינוך"/>
          <xsd:enumeration value="המכללה לבנייה בישראל (מ.ל.ט.ב)"/>
          <xsd:enumeration value="המעבדה לבריאות הציבור אבו כביר"/>
          <xsd:enumeration value="המרכז הרפואי לגליל"/>
          <xsd:enumeration value="המרכז לבריאות הנפש-שער מנשה"/>
          <xsd:enumeration value="המרכז למחקר גרעיני, נחל שורק"/>
          <xsd:enumeration value="המשרד להגנת הסביבה"/>
          <xsd:enumeration value="המשרד לפיתוח הנגב והגליל"/>
          <xsd:enumeration value="המשרד לשירותי דת"/>
          <xsd:enumeration value="המשרד לשרותי דת"/>
          <xsd:enumeration value="הנהלת בתי הדין הרבניים"/>
          <xsd:enumeration value="הנהלת בתי המשפט"/>
          <xsd:enumeration value="ה.ע.י.מ הנדסה"/>
          <xsd:enumeration value="הקריה למחקר גרעיני - נגב"/>
          <xsd:enumeration value="הקרן למפעלי שיקום למוגבלים"/>
          <xsd:enumeration value="הרפתקאנו-יואב אוריאלי"/>
          <xsd:enumeration value="הרשות הארצית לכבאות והצלה"/>
          <xsd:enumeration value="הרשות הממשלתית למים ולביוב"/>
          <xsd:enumeration value="הרשות להסדרת התיישבות הבדואים בנגב"/>
          <xsd:enumeration value="ווי.אם.טי.ביזנס אדוייזרס גרופ"/>
          <xsd:enumeration value="ועדת הבחירות המרכזית"/>
          <xsd:enumeration value="חב' א.ג.י. נסיעות ותיירות בע&quot;מ"/>
          <xsd:enumeration value="חברה לחקר ימים ואגמים"/>
          <xsd:enumeration value="חברת איסורד בע&quot;מ"/>
          <xsd:enumeration value="חברת בזק"/>
          <xsd:enumeration value="חברת חלד"/>
          <xsd:enumeration value="חברת חלמיש"/>
          <xsd:enumeration value="חברת חש&quot;ף"/>
          <xsd:enumeration value="חברת עלייה בע&quot;מ"/>
          <xsd:enumeration value="חברת עמיגור-ניהול נכסים בע&quot;מ"/>
          <xsd:enumeration value="חברת עמידר בע&quot;מ"/>
          <xsd:enumeration value="חברת פרזות לשיכון ירושלים בע&quot;מ"/>
          <xsd:enumeration value="חברת שקמונה- החברה העירונית"/>
          <xsd:enumeration value="חוג ידידי בי&quot;ח אסף הרופא"/>
          <xsd:enumeration value="יד יצחק בן צבי"/>
          <xsd:enumeration value="ידידיי המרכז הרפואי רמב&quot;ם"/>
          <xsd:enumeration value="י.י. אדוונס מרקינג סולושיין"/>
          <xsd:enumeration value="י.ל.ג תכנון ופיתוח"/>
          <xsd:enumeration value="י.ע.ת.א השקעות ומימון"/>
          <xsd:enumeration value="כ.ע.צ.פ תשתיות"/>
          <xsd:enumeration value="לא ידוע"/>
          <xsd:enumeration value="לוינסקי ארז"/>
          <xsd:enumeration value="לשכת בריאות מחוז באר שבע"/>
          <xsd:enumeration value="לשכת בריאות מחוז חיפה"/>
          <xsd:enumeration value="לשכת בריאות מחוז ירושלים"/>
          <xsd:enumeration value="לשכת בריאות מחוז מרכז"/>
          <xsd:enumeration value="לשכת בריאות מחוז צפון"/>
          <xsd:enumeration value="לשכת בריאות מחוז תל-אביב"/>
          <xsd:enumeration value="לשכת בריאות נפת אשקלון"/>
          <xsd:enumeration value="לשכת הנשיא"/>
          <xsd:enumeration value="לשכת הפרסום הממשלתית"/>
          <xsd:enumeration value="מדינת ישראל"/>
          <xsd:enumeration value="מדינת ישראל - שושנה"/>
          <xsd:enumeration value="מדינת ישראל - תשתיות"/>
          <xsd:enumeration value="מינהל אזרחי לאיו&quot;ש - אוצר"/>
          <xsd:enumeration value="מינהל אזרחי לאיו&quot;ש-קמ&quot;ט אוצר"/>
          <xsd:enumeration value="מינהל המחקר למדעי האדמה והים"/>
          <xsd:enumeration value="מינהל הרכב הממשלתי"/>
          <xsd:enumeration value="מינהל לחינוך התיישבותי וע&quot;נ"/>
          <xsd:enumeration value="מינהלת הדיור הממשלתי"/>
          <xsd:enumeration value="מכון הגיאולוגי"/>
          <xsd:enumeration value="מכון הגיאופיסי לישראל"/>
          <xsd:enumeration value="מכון הרצוג (ישיבת הר עציון)"/>
          <xsd:enumeration value="מכון לביקורת ותקנים"/>
          <xsd:enumeration value="מכון לרפואה משפטית"/>
          <xsd:enumeration value="מכללת אמונה-אפרתה"/>
          <xsd:enumeration value="מכללת גורדון"/>
          <xsd:enumeration value="מכללת חמדת הדרום"/>
          <xsd:enumeration value="מכללת שאנן"/>
          <xsd:enumeration value="מלון שבע הקשתות"/>
          <xsd:enumeration value="מנהל המחקר החקלאי"/>
          <xsd:enumeration value="מנהלת תאום וקישור-אזור חבל עזה"/>
          <xsd:enumeration value="מעבדות מרכזיות"/>
          <xsd:enumeration value="מרכז גריאטרי משולב- שהם"/>
          <xsd:enumeration value="מרכז גריאטרי ראשון לציון"/>
          <xsd:enumeration value="מרכז הדרכה ארצי"/>
          <xsd:enumeration value="מרכז החינוך העצמאי"/>
          <xsd:enumeration value="מרכז הסברה"/>
          <xsd:enumeration value="מרכז יום לקשיש באזור המרכז"/>
          <xsd:enumeration value="מרכז ימי אהלו"/>
          <xsd:enumeration value="מרכז ימי אילת"/>
          <xsd:enumeration value="מרכז ימי אשדוד"/>
          <xsd:enumeration value="מרכז ימי בת ים"/>
          <xsd:enumeration value="מרכז ימי חיפה"/>
          <xsd:enumeration value="מרכז ימי טבריה"/>
          <xsd:enumeration value="מרכז ימי מכמורת"/>
          <xsd:enumeration value="מרכז ימי עכו"/>
          <xsd:enumeration value="מרכז ימי עמק הירדן"/>
          <xsd:enumeration value="מרכז ימי תל אביב"/>
          <xsd:enumeration value="מרכז לבריאות הנפש באר שבע"/>
          <xsd:enumeration value="מרכז לבריאות הנפש -מעלה הכרמל"/>
          <xsd:enumeration value="מרכז לבריאות הנפש-באר יעקב"/>
          <xsd:enumeration value="מרכז לחינוך ימי אשקלון"/>
          <xsd:enumeration value="מרכז לחינוך ימי נהריה"/>
          <xsd:enumeration value="מרכז למיפוי ישראל"/>
          <xsd:enumeration value="מרכז קהילתי לבריאות הנפש יפו"/>
          <xsd:enumeration value="מרכז רפואי אסף הרופא"/>
          <xsd:enumeration value="מרכז רפואי לב השרון-פרדסיה"/>
          <xsd:enumeration value="משטרת ישראל"/>
          <xsd:enumeration value="משרד האוצר"/>
          <xsd:enumeration value="משרד הביטחון"/>
          <xsd:enumeration value="משרד הביטחון מ&quot;ד"/>
          <xsd:enumeration value="משרד הביטחון/משב&quot;ח"/>
          <xsd:enumeration value="משרד הבינוי והשיכון"/>
          <xsd:enumeration value="משרד הבריאות"/>
          <xsd:enumeration value="משרד החוץ"/>
          <xsd:enumeration value="משרד החוץ - שגרירויות"/>
          <xsd:enumeration value="משרד החינוך והתרבות"/>
          <xsd:enumeration value="משרד החקלאות"/>
          <xsd:enumeration value="משרד הכלכלה"/>
          <xsd:enumeration value="משרד המדע, התרבות והספורט"/>
          <xsd:enumeration value="משרד המשפטים"/>
          <xsd:enumeration value="משרד העבודה, הרווחה והשירותים החברתיים"/>
          <xsd:enumeration value="משרד הפנים"/>
          <xsd:enumeration value="משרד הרווחה"/>
          <xsd:enumeration value="משרד התחבורה"/>
          <xsd:enumeration value="משרד התיירות"/>
          <xsd:enumeration value="משרד התקשורת"/>
          <xsd:enumeration value="משרד התשתיות הלאומיות, האנרגיה והמים"/>
          <xsd:enumeration value="משרד לבטחון הפנים"/>
          <xsd:enumeration value="משרד מבקר המדינה"/>
          <xsd:enumeration value="משרד קליטת העלייה"/>
          <xsd:enumeration value="משרד ראש הממשלה"/>
          <xsd:enumeration value="משרד ראש הממשלה תל-אביב"/>
          <xsd:enumeration value="משרד ראש הממשלה-נתיב"/>
          <xsd:enumeration value="ניסטל"/>
          <xsd:enumeration value="נמל חדרה"/>
          <xsd:enumeration value="נמל יפו"/>
          <xsd:enumeration value="נ.ע.ד.ר מחקר ושיווק"/>
          <xsd:enumeration value="נציבות מס הכנסה ומיסוי מקרקעין"/>
          <xsd:enumeration value="נציבות שרות המדינה"/>
          <xsd:enumeration value="נתיבי ישראל-החברה הלאומית לתשתיות תחבורה בע&quot;מ"/>
          <xsd:enumeration value="סוכנות הנסיעות הממשלתית"/>
          <xsd:enumeration value="ס.ל. קומיוניקיישן קומפני"/>
          <xsd:enumeration value="עידן"/>
          <xsd:enumeration value="ענבל חברה לביטוח בע&quot;מ"/>
          <xsd:enumeration value="פיצוי לנאשמים שזוכו"/>
          <xsd:enumeration value="צ.ע.י.ח יועצים"/>
          <xsd:enumeration value="קרן לטיפול בחסויים"/>
          <xsd:enumeration value="רותם תעשיות בע&quot;מ"/>
          <xsd:enumeration value="רמות"/>
          <xsd:enumeration value="רסטול יבוא ויצוא בע&quot;מ"/>
          <xsd:enumeration value="רשות האוכלוסין וההגירה ומעברי"/>
          <xsd:enumeration value="רשות האכיפה והגביה"/>
          <xsd:enumeration value="רשות ההגבלים העסקיים"/>
          <xsd:enumeration value="רשות העתיקות"/>
          <xsd:enumeration value="רשות השידור - טלויזיה"/>
          <xsd:enumeration value="רשות השידור - רדיו"/>
          <xsd:enumeration value="רשות השידור-מנהל/גבייה"/>
          <xsd:enumeration value="רשות השירות הלאומי-אזרחי"/>
          <xsd:enumeration value="רשות לאומית לבטיחות בדרכים"/>
          <xsd:enumeration value="רשות לאומית להסמכת מעבדות"/>
          <xsd:enumeration value="רשות לשירותים ציבוריים- חשמל"/>
          <xsd:enumeration value="רשות מקרקעי ישראל"/>
          <xsd:enumeration value="רשות ניירות ערך"/>
          <xsd:enumeration value="שיכון ופיתוח"/>
          <xsd:enumeration value="שירות הסרטים הישראלי"/>
          <xsd:enumeration value="שירות התעסוקה"/>
          <xsd:enumeration value="שע&quot;ם- שרותי עיבוד  ממוכנים"/>
          <xsd:enumeration value="ש.ע.מ.ר. ייעוץ והשקעות"/>
          <xsd:enumeration value="שקד ע. בע&quot;מ"/>
          <xsd:enumeration value="ש.ר.א.ת השקעות נדל&quot;ן"/>
          <xsd:enumeration value="שרות בתי הסוהר"/>
          <xsd:enumeration value="תאגיד הבריאות ליד בי&quot;ח לגליל המערבי-נהריה"/>
          <xsd:enumeration value="תאגיד הבריאות-רמב&quot;ם"/>
          <xsd:enumeration value="תמ&quot;ג-תיעוד ומיפוי גאוגרפי בע&quot;מ"/>
          <xsd:enumeration value="תמירי אורן"/>
        </xsd:restriction>
      </xsd:simpleType>
    </xsd:element>
    <xsd:element name="ArgazNo" ma:index="5" nillable="true" ma:displayName="מס' ארגז" ma:internalName="ArgazNo" ma:readOnly="false">
      <xsd:simpleType>
        <xsd:restriction base="dms:Text">
          <xsd:maxLength value="255"/>
        </xsd:restriction>
      </xsd:simpleType>
    </xsd:element>
    <xsd:element name="Writer" ma:index="6" nillable="true" ma:displayName="כותב" ma:format="Dropdown" ma:internalName="Writer" ma:readOnly="false">
      <xsd:simpleType>
        <xsd:restriction base="dms:Choice">
          <xsd:enumeration value="יחיאל רוזנטראוב"/>
        </xsd:restriction>
      </xsd:simpleType>
    </xsd:element>
    <xsd:element name="mevutachyeutzbituhi" ma:index="7" nillable="true" ma:displayName="מבוטח ייעוץ ביטוחי ארכיון" ma:format="Dropdown" ma:internalName="mevutachyeutzbituhi" ma:readOnly="false">
      <xsd:simpleType>
        <xsd:restriction base="dms:Choice">
          <xsd:enumeration value="בי&quot;ח אברבנאל"/>
          <xsd:enumeration value="בי&quot;ח איכילוב"/>
          <xsd:enumeration value="בי&quot;ח אסף הרופא"/>
          <xsd:enumeration value="בי&quot;ח בני ציון"/>
          <xsd:enumeration value="בי&quot;ח ברזילי"/>
          <xsd:enumeration value="בי&quot;ח הלל יפה"/>
          <xsd:enumeration value="בי&quot;ח וולפסון"/>
          <xsd:enumeration value="בי&quot;ח זיו צפת"/>
          <xsd:enumeration value="בי&quot;ח פוריה"/>
          <xsd:enumeration value="בי&quot;ח רמב&quot;ם"/>
          <xsd:enumeration value="בי&quot;ח שיבא"/>
          <xsd:enumeration value="בתי הדין הרבניים"/>
          <xsd:enumeration value="הועדה לאנרגיה אטומית"/>
          <xsd:enumeration value="החברה למפעלי כלכלה ותרבות של עובדי המדינה"/>
          <xsd:enumeration value="החברה לנתיבי ישראל"/>
          <xsd:enumeration value="החשב הכללי"/>
          <xsd:enumeration value="הטלוויזיה החינוכית"/>
          <xsd:enumeration value="היועצ/ת המשפטי/ית לקרן הפנימית"/>
          <xsd:enumeration value="הכנסת"/>
          <xsd:enumeration value="הלשכה המרכזית לסטטיסטיקה"/>
          <xsd:enumeration value="המדפיס הממשלתי"/>
          <xsd:enumeration value="המועצה הכלכלית"/>
          <xsd:enumeration value="המינהל האזרחי"/>
          <xsd:enumeration value="המרכז הגריאטרי דורות נתניה"/>
          <xsd:enumeration value="המרכז הרפואי הגריאטרי שמואל הרופא"/>
          <xsd:enumeration value="המרכז הרפואי לב השרון"/>
          <xsd:enumeration value="המרכז הרפואי שהם"/>
          <xsd:enumeration value="המרכז הירושלמי לבריאות הנפש"/>
          <xsd:enumeration value="המרכז לבר&quot;ן שער מנשה"/>
          <xsd:enumeration value="המרכז למיפוי ישראל"/>
          <xsd:enumeration value="המשרד לאזרחים ותיקים"/>
          <xsd:enumeration value="המשרד לביטחון פנים"/>
          <xsd:enumeration value="המשרד להגנת הסביבה"/>
          <xsd:enumeration value="המשרד לפיתוח הנגב והגליל"/>
          <xsd:enumeration value="המשרד לשירותי דת"/>
          <xsd:enumeration value="המשרד לשיתוף פעולה אזורי"/>
          <xsd:enumeration value="הנהלת בתי המשפט"/>
          <xsd:enumeration value="הנהלת ענבל"/>
          <xsd:enumeration value="הסדרי ביטוח לתקופת מלחמה"/>
          <xsd:enumeration value="הסוכנות היהודית - החטיבה להתיישבות"/>
          <xsd:enumeration value="הקרן למפעלי שיקום"/>
          <xsd:enumeration value="הרשות הארצית לכבאות והצלה"/>
          <xsd:enumeration value="הרשות להגבלים עסקיים"/>
          <xsd:enumeration value="הרשות להגנת עדים"/>
          <xsd:enumeration value="הרשות לזכויות ניצולי השואה"/>
          <xsd:enumeration value="הרשות לניירות ערך"/>
          <xsd:enumeration value="השירות המטאורולוגי"/>
          <xsd:enumeration value="ועדת הבחירות המרכזית לכנסת"/>
          <xsd:enumeration value="חברת החשמל"/>
          <xsd:enumeration value="יחידת ניהול הסיכונים ברפואה"/>
          <xsd:enumeration value="לשכת העיתונות הממשלתית"/>
          <xsd:enumeration value="לשכת הפרסום הממשלתית"/>
          <xsd:enumeration value="לשכת נשיא המדינה"/>
          <xsd:enumeration value="מינהל הדיור הממשלתי"/>
          <xsd:enumeration value="מינהל הרכב הממשלתי"/>
          <xsd:enumeration value="מינהל הרכש הממשלתי"/>
          <xsd:enumeration value="מנהלת"/>
          <xsd:enumeration value="מעצ"/>
          <xsd:enumeration value="משטרת ישראל"/>
          <xsd:enumeration value="משרד האוצר"/>
          <xsd:enumeration value="משרד הבטחון"/>
          <xsd:enumeration value="משרד הבינוי והשיכון"/>
          <xsd:enumeration value="משרד הבריאות כללי"/>
          <xsd:enumeration value="משרד החוץ"/>
          <xsd:enumeration value="משרד החינוך"/>
          <xsd:enumeration value="משרד החקלאות ופיתוח הכפר"/>
          <xsd:enumeration value="משרד הכלכלה"/>
          <xsd:enumeration value="משרד המדע הטכנולוגיה והחלל"/>
          <xsd:enumeration value="משרד המודיעין"/>
          <xsd:enumeration value="משרד המשפטים"/>
          <xsd:enumeration value="משרד העלייה והקליטה"/>
          <xsd:enumeration value="משרד הפנים"/>
          <xsd:enumeration value="משרד הרווחה והשירותים החברתיים"/>
          <xsd:enumeration value="משרד התחבורה והבטיחות בדרכים"/>
          <xsd:enumeration value="משרד התיירות"/>
          <xsd:enumeration value="משרד התקשורת"/>
          <xsd:enumeration value="משרד התרבות והספורט"/>
          <xsd:enumeration value="משרד התשתיות הלאומיות האנרגיה והמים"/>
          <xsd:enumeration value="משרד מבקר המדינה"/>
          <xsd:enumeration value="משרד ראש הממשלה"/>
          <xsd:enumeration value="משרד ראש הממשלה ת&quot;א"/>
          <xsd:enumeration value="נציבות שירות המדינה"/>
          <xsd:enumeration value="עמי"/>
          <xsd:enumeration value="קמג"/>
          <xsd:enumeration value="קרן מרכז שירות מקצועי"/>
          <xsd:enumeration value="רשות האוכלוסין וההגירה"/>
          <xsd:enumeration value="רשות האכיפה והגבייה"/>
          <xsd:enumeration value="רשות הגז"/>
          <xsd:enumeration value="רשות ההגבלים העסקיים"/>
          <xsd:enumeration value="רשות החברות הממשלתיות"/>
          <xsd:enumeration value="רשות החשמל"/>
          <xsd:enumeration value="רשות המסים בישראל"/>
          <xsd:enumeration value="רשות השידור"/>
          <xsd:enumeration value="רשות השירות הלאומי-אזרחי"/>
          <xsd:enumeration value="רשות מקרקעי ישראל"/>
          <xsd:enumeration value="רשות שדות התעופה"/>
          <xsd:enumeration value="שירות בתי הסוהר"/>
          <xsd:enumeration value="שירות התעסוקה"/>
          <xsd:enumeration value="שירותי הבטחון"/>
        </xsd:restriction>
      </xsd:simpleType>
    </xsd:element>
    <xsd:element name="SugYeutz" ma:index="8" nillable="true" ma:displayName="סוג ייעוץ ארכיון" ma:format="Dropdown" ma:internalName="SugYeutz" ma:readOnly="false">
      <xsd:simpleType>
        <xsd:restriction base="dms:Choice">
          <xsd:enumeration value="אישור קיום ביטוחים"/>
          <xsd:enumeration value="דף עבודה"/>
          <xsd:enumeration value="יעוץ"/>
          <xsd:enumeration value="ייעוץ לאירוע ספציפי"/>
          <xsd:enumeration value="ייעוץ סופי"/>
          <xsd:enumeration value="מכרז/הסכם"/>
          <xsd:enumeration value="פניה"/>
          <xsd:enumeration value="שאלות הבהרה"/>
          <xsd:enumeration value="שאלות כלליות"/>
          <xsd:enumeration value="תכתובות"/>
          <xsd:enumeration value="ייעוץ סופי + מכרז/הסכם"/>
          <xsd:enumeration value="ייעוץ סופי + תכתובות"/>
          <xsd:enumeration value="שאלות הבהרה + מכרז/הסכם"/>
          <xsd:enumeration value="אישור ביטוח + מכרז/הסכם"/>
          <xsd:enumeration value="אישור ביטוח + תכתובות"/>
          <xsd:enumeration value="מכרז/הסכם + תכתובות"/>
          <xsd:enumeration value="אישור ביטוח + ייעוץ סופי"/>
          <xsd:enumeration value="ייעוץ סופי + מכרז/הסכם + דף עבודה"/>
        </xsd:restriction>
      </xsd:simpleType>
    </xsd:element>
    <xsd:element name="UserNameHeb" ma:index="9" nillable="true" ma:displayName="שם משתמש" ma:internalName="UserNameHeb" ma:readOnly="false">
      <xsd:simpleType>
        <xsd:restriction base="dms:Text">
          <xsd:maxLength value="255"/>
        </xsd:restriction>
      </xsd:simpleType>
    </xsd:element>
    <xsd:element name="UserNameJob" ma:index="10" nillable="true" ma:displayName="תפקיד משתמש" ma:internalName="UserNameJob" ma:readOnly="false">
      <xsd:simpleType>
        <xsd:restriction base="dms:Text">
          <xsd:maxLength value="255"/>
        </xsd:restriction>
      </xsd:simpleType>
    </xsd:element>
    <xsd:element name="SugTikNo" ma:index="11" nillable="true" ma:displayName="סוג תיק" ma:default="55551" ma:internalName="SugTikNo" ma:readOnly="false">
      <xsd:simpleType>
        <xsd:restriction base="dms:Text">
          <xsd:maxLength value="255"/>
        </xsd:restriction>
      </xsd:simpleType>
    </xsd:element>
    <xsd:element name="TikNo" ma:index="12" nillable="true" ma:displayName="מספר תיק" ma:internalName="TikNo" ma:readOnly="false">
      <xsd:simpleType>
        <xsd:restriction base="dms:Text">
          <xsd:maxLength value="255"/>
        </xsd:restriction>
      </xsd:simpleType>
    </xsd:element>
    <xsd:element name="TviaNo" ma:index="13" nillable="true" ma:displayName="מס תביעה" ma:default="1234" ma:internalName="TviaNo" ma:readOnly="false">
      <xsd:simpleType>
        <xsd:restriction base="dms:Text">
          <xsd:maxLength value="255"/>
        </xsd:restriction>
      </xsd:simpleType>
    </xsd:element>
    <xsd:element name="SDHebDate" ma:index="14" nillable="true" ma:displayName="תאריך עברי" ma:internalName="SDHebDate">
      <xsd:simpleType>
        <xsd:restriction base="dms:Text"/>
      </xsd:simpleType>
    </xsd:element>
    <xsd:element name="SDOriginalID" ma:index="15" nillable="true" ma:displayName="סימוכין מקורי" ma:internalName="SDOriginalID">
      <xsd:simpleType>
        <xsd:restriction base="dms:Text"/>
      </xsd:simpleType>
    </xsd:element>
    <xsd:element name="SDOfflineTo" ma:index="16" nillable="true" ma:displayName="הוצא אל" ma:internalName="SDOfflineTo">
      <xsd:simpleType>
        <xsd:restriction base="dms:Text"/>
      </xsd:simpleType>
    </xsd:element>
    <xsd:element name="SDAsmachta" ma:index="17" nillable="true" ma:displayName="אסמכתא" ma:internalName="SDAsmachta">
      <xsd:simpleType>
        <xsd:restriction base="dms:Text"/>
      </xsd:simpleType>
    </xsd:element>
    <xsd:element name="SDImportance" ma:index="18" nillable="true" ma:displayName="חשיבות" ma:internalName="SDImportance">
      <xsd:simpleType>
        <xsd:restriction base="dms:Number"/>
      </xsd:simpleType>
    </xsd:element>
    <xsd:element name="SDLastSigningDate" ma:index="19" nillable="true" ma:displayName="תאריך חתימה אחרון " ma:internalName="SDLastSigningDate">
      <xsd:simpleType>
        <xsd:restriction base="dms:DateTime"/>
      </xsd:simpleType>
    </xsd:element>
    <xsd:element name="SDNumOfSignatures" ma:index="20" nillable="true" ma:displayName="מספר חתימות" ma:internalName="SDNumOfSignatures">
      <xsd:simpleType>
        <xsd:restriction base="dms:Number"/>
      </xsd:simpleType>
    </xsd:element>
    <xsd:element name="SDSignersLogins" ma:index="21" nillable="true" ma:displayName="חותם המסמך" ma:internalName="SDSignersLogins">
      <xsd:simpleType>
        <xsd:restriction base="dms:Text"/>
      </xsd:simpleType>
    </xsd:element>
    <xsd:element name="AutoNumber" ma:index="22" nillable="true" ma:displayName="סימוכין" ma:indexed="true" ma:internalName="AutoNumber">
      <xsd:simpleType>
        <xsd:restriction base="dms:Text"/>
      </xsd:simpleType>
    </xsd:element>
    <xsd:element name="SDCategories" ma:index="23" nillable="true" ma:displayName="נושאים" ma:internalName="SDCategories">
      <xsd:simpleType>
        <xsd:restriction base="dms:Note"/>
      </xsd:simpleType>
    </xsd:element>
    <xsd:element name="SDExternalEntityConnected" ma:index="24" nillable="true" ma:displayName="מקושר לאפליקציה חיצונית" ma:internalName="SDExternalEntityConnected">
      <xsd:simpleType>
        <xsd:restriction base="dms:Boolean"/>
      </xsd:simpleType>
    </xsd:element>
    <xsd:element name="SDDocDate" ma:index="26" nillable="true" ma:displayName="תאריך המסמך" ma:indexed="true" ma:internalName="SDDocDate">
      <xsd:simpleType>
        <xsd:restriction base="dms:DateTime"/>
      </xsd:simpleType>
    </xsd:element>
    <xsd:element name="SDDocumentSource" ma:index="27"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28" nillable="true" ma:displayName="מחבר" ma:indexed="true" ma:internalName="SDAuthor">
      <xsd:simpleType>
        <xsd:restriction base="dms:Text"/>
      </xsd:simpleType>
    </xsd:element>
    <xsd:element name="SDCategoryID" ma:index="29" nillable="true" ma:displayName="מזהה נושא" ma:indexed="true" ma:internalName="SDCategoryID">
      <xsd:simpleType>
        <xsd:restriction base="dms:Text"/>
      </xsd:simpleType>
    </xsd:element>
    <xsd:element name="ShemPone" ma:index="30" nillable="true" ma:displayName="שם פונה" ma:internalName="ShemPone">
      <xsd:simpleType>
        <xsd:restriction base="dms:Text">
          <xsd:maxLength value="255"/>
        </xsd:restriction>
      </xsd:simpleType>
    </xsd:element>
    <xsd:element name="MailPone" ma:index="31" nillable="true" ma:displayName="מייל פונה" ma:internalName="MailPone">
      <xsd:simpleType>
        <xsd:restriction base="dms:Text">
          <xsd:maxLength value="255"/>
        </xsd:restriction>
      </xsd:simpleType>
    </xsd:element>
    <xsd:element name="SDLink" ma:index="32" nillable="true" ma:displayName="קישור בסיסי" ma:internalName="SDLink">
      <xsd:complexType>
        <xsd:complexContent>
          <xsd:extension base="dms:URL">
            <xsd:sequence>
              <xsd:element name="Url" type="dms:ValidUrl" minOccurs="0" nillable="true"/>
              <xsd:element name="Description" type="xsd:string"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25"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31B9C92-99A0-4DE1-B371-65AA80BEC8C7}">
  <ds:schemaRefs>
    <ds:schemaRef ds:uri="http://schemas.microsoft.com/sharepoint/v3/contenttype/forms"/>
  </ds:schemaRefs>
</ds:datastoreItem>
</file>

<file path=customXml/itemProps2.xml><?xml version="1.0" encoding="utf-8"?>
<ds:datastoreItem xmlns:ds="http://schemas.openxmlformats.org/officeDocument/2006/customXml" ds:itemID="{B57C524B-6A0E-4527-B52D-B3F096F451F9}">
  <ds:schemaRefs>
    <ds:schemaRef ds:uri="http://schemas.microsoft.com/sharepoint/events"/>
  </ds:schemaRefs>
</ds:datastoreItem>
</file>

<file path=customXml/itemProps3.xml><?xml version="1.0" encoding="utf-8"?>
<ds:datastoreItem xmlns:ds="http://schemas.openxmlformats.org/officeDocument/2006/customXml" ds:itemID="{A4BC9D20-7454-45F2-9F52-70F311D65626}">
  <ds:schemaRefs>
    <ds:schemaRef ds:uri="http://www.w3.org/2001/XMLSchema"/>
    <ds:schemaRef ds:uri="http://www.boldonjames.com/2008/01/sie/internal/label"/>
  </ds:schemaRefs>
</ds:datastoreItem>
</file>

<file path=customXml/itemProps4.xml><?xml version="1.0" encoding="utf-8"?>
<ds:datastoreItem xmlns:ds="http://schemas.openxmlformats.org/officeDocument/2006/customXml" ds:itemID="{C627195A-A625-43B5-8473-EC151D9AF9FF}">
  <ds:schemaRefs>
    <ds:schemaRef ds:uri="http://schemas.openxmlformats.org/officeDocument/2006/bibliography"/>
  </ds:schemaRefs>
</ds:datastoreItem>
</file>

<file path=customXml/itemProps5.xml><?xml version="1.0" encoding="utf-8"?>
<ds:datastoreItem xmlns:ds="http://schemas.openxmlformats.org/officeDocument/2006/customXml" ds:itemID="{B4763236-1402-4E1C-99AB-A9A339A440BE}">
  <ds:schemaRefs>
    <ds:schemaRef ds:uri="http://schemas.microsoft.com/office/2006/metadata/properties"/>
    <ds:schemaRef ds:uri="http://schemas.microsoft.com/office/infopath/2007/PartnerControls"/>
    <ds:schemaRef ds:uri="d0fec014-2480-4c0c-839b-35087546b5a2"/>
  </ds:schemaRefs>
</ds:datastoreItem>
</file>

<file path=customXml/itemProps6.xml><?xml version="1.0" encoding="utf-8"?>
<ds:datastoreItem xmlns:ds="http://schemas.openxmlformats.org/officeDocument/2006/customXml" ds:itemID="{108DC7C0-51B6-410C-BD90-EFB34DC6345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0fec014-2480-4c0c-839b-35087546b5a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809</Words>
  <Characters>4612</Characters>
  <Application>Microsoft Office Word</Application>
  <DocSecurity>0</DocSecurity>
  <Lines>38</Lines>
  <Paragraphs>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8122 (8122.docx)</vt:lpstr>
      <vt:lpstr>נספחים</vt:lpstr>
    </vt:vector>
  </TitlesOfParts>
  <Company>MOF</Company>
  <LinksUpToDate>false</LinksUpToDate>
  <CharactersWithSpaces>5411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8122 (8122.docx)</dc:title>
  <dc:subject/>
  <dc:creator>שמואל זקן</dc:creator>
  <cp:keywords/>
  <dc:description/>
  <cp:lastModifiedBy>Efrat Shelach Yeshurun</cp:lastModifiedBy>
  <cp:revision>2</cp:revision>
  <cp:lastPrinted>2018-08-06T07:55:00Z</cp:lastPrinted>
  <dcterms:created xsi:type="dcterms:W3CDTF">2025-03-13T11:47:00Z</dcterms:created>
  <dcterms:modified xsi:type="dcterms:W3CDTF">2025-03-13T11:47:00Z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notes://MAOR2/Doc/Shuk_hon/ShHozDoc.nsf/0/E3F9CBA0BEAFA867C225889B002BB08C/?OpenDocument</vt:lpwstr>
  </property>
  <property fmtid="{D5CDD505-2E9C-101B-9397-08002B2CF9AE}" pid="3" name="MaorRecipients0">
    <vt:lpwstr>shmuelz@mof.gov.il</vt:lpwstr>
  </property>
  <property fmtid="{D5CDD505-2E9C-101B-9397-08002B2CF9AE}" pid="4" name="ContentTypeId">
    <vt:lpwstr>0x0101001EEFB1AD3257CD47A8028FE87FA0D66A1D007514AF243563034D962353819925E853</vt:lpwstr>
  </property>
  <property fmtid="{D5CDD505-2E9C-101B-9397-08002B2CF9AE}" pid="5" name="MMDUnitsName">
    <vt:lpwstr/>
  </property>
  <property fmtid="{D5CDD505-2E9C-101B-9397-08002B2CF9AE}" pid="6" name="MMDResponsibleUnit">
    <vt:lpwstr/>
  </property>
  <property fmtid="{D5CDD505-2E9C-101B-9397-08002B2CF9AE}" pid="7" name="MMDServiceLang">
    <vt:lpwstr/>
  </property>
  <property fmtid="{D5CDD505-2E9C-101B-9397-08002B2CF9AE}" pid="8" name="MMDJobDescription">
    <vt:lpwstr/>
  </property>
  <property fmtid="{D5CDD505-2E9C-101B-9397-08002B2CF9AE}" pid="9" name="MMDKeywords">
    <vt:lpwstr/>
  </property>
  <property fmtid="{D5CDD505-2E9C-101B-9397-08002B2CF9AE}" pid="10" name="MMDStatus">
    <vt:lpwstr/>
  </property>
  <property fmtid="{D5CDD505-2E9C-101B-9397-08002B2CF9AE}" pid="11" name="MMDAudience">
    <vt:lpwstr/>
  </property>
  <property fmtid="{D5CDD505-2E9C-101B-9397-08002B2CF9AE}" pid="12" name="MMDLiveEvent">
    <vt:lpwstr/>
  </property>
  <property fmtid="{D5CDD505-2E9C-101B-9397-08002B2CF9AE}" pid="13" name="MMDSubjects">
    <vt:lpwstr/>
  </property>
  <property fmtid="{D5CDD505-2E9C-101B-9397-08002B2CF9AE}" pid="14" name="MMDTypes">
    <vt:lpwstr/>
  </property>
  <property fmtid="{D5CDD505-2E9C-101B-9397-08002B2CF9AE}" pid="15" name="MMDResponsibleOffice">
    <vt:lpwstr/>
  </property>
  <property fmtid="{D5CDD505-2E9C-101B-9397-08002B2CF9AE}" pid="16" name="_dlc_DocIdItemGuid">
    <vt:lpwstr>43eec7a8-f534-4647-b243-9429f24ce0e0</vt:lpwstr>
  </property>
  <property fmtid="{D5CDD505-2E9C-101B-9397-08002B2CF9AE}" pid="17" name="_dlc_DocId">
    <vt:lpwstr>27X4K46RPQXN-27-45972</vt:lpwstr>
  </property>
  <property fmtid="{D5CDD505-2E9C-101B-9397-08002B2CF9AE}" pid="18" name="_dlc_DocIdUrl">
    <vt:lpwstr>http://sharedocs/sites/Hakeren/YeutzBituchi/_layouts/15/DocIdRedir.aspx?ID=27X4K46RPQXN-27-45972, 27X4K46RPQXN-27-45972</vt:lpwstr>
  </property>
  <property fmtid="{D5CDD505-2E9C-101B-9397-08002B2CF9AE}" pid="19" name="docIndexRef">
    <vt:lpwstr>c7b222c2-a113-4a87-b9ef-3230b0fab860</vt:lpwstr>
  </property>
  <property fmtid="{D5CDD505-2E9C-101B-9397-08002B2CF9AE}" pid="20" name="bjDocumentLabelXML">
    <vt:lpwstr>&lt;?xml version="1.0" encoding="us-ascii"?&gt;&lt;sisl xmlns:xsi="http://www.w3.org/2001/XMLSchema-instance" xmlns:xsd="http://www.w3.org/2001/XMLSchema" sislVersion="0" policy="14447ca0-e25b-4a51-8861-90d15bd1f4d2" origin="userSelected" xmlns="http://www.boldonj</vt:lpwstr>
  </property>
  <property fmtid="{D5CDD505-2E9C-101B-9397-08002B2CF9AE}" pid="21" name="bjDocumentLabelXML-0">
    <vt:lpwstr>ames.com/2008/01/sie/internal/label"&gt;&lt;element uid="id_classification_generalbusiness" value="" /&gt;&lt;/sisl&gt;</vt:lpwstr>
  </property>
  <property fmtid="{D5CDD505-2E9C-101B-9397-08002B2CF9AE}" pid="22" name="bjDocumentSecurityLabel">
    <vt:lpwstr>עסקי</vt:lpwstr>
  </property>
  <property fmtid="{D5CDD505-2E9C-101B-9397-08002B2CF9AE}" pid="23" name="bjClsUserRVM">
    <vt:lpwstr>[]</vt:lpwstr>
  </property>
  <property fmtid="{D5CDD505-2E9C-101B-9397-08002B2CF9AE}" pid="24" name="bjSaver">
    <vt:lpwstr>HcZkIOs3aVWDq03Cjsnaka3kvStRiiJp</vt:lpwstr>
  </property>
</Properties>
</file>